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BD" w:rsidRDefault="002B71BD" w:rsidP="002B71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ZARZĄDZENIE Nr </w:t>
      </w:r>
      <w:r w:rsidR="00C9418F">
        <w:rPr>
          <w:bCs/>
          <w:sz w:val="28"/>
          <w:szCs w:val="28"/>
        </w:rPr>
        <w:t>147</w:t>
      </w:r>
      <w:r>
        <w:rPr>
          <w:bCs/>
          <w:sz w:val="28"/>
          <w:szCs w:val="28"/>
        </w:rPr>
        <w:t>/2020</w:t>
      </w:r>
    </w:p>
    <w:p w:rsidR="002B71BD" w:rsidRDefault="002B71BD" w:rsidP="002B71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Burmistrza Miasta Piastowa</w:t>
      </w:r>
    </w:p>
    <w:p w:rsidR="002B71BD" w:rsidRDefault="00B9155C" w:rsidP="002B71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z dnia 7 października</w:t>
      </w:r>
      <w:r w:rsidR="002B71BD">
        <w:rPr>
          <w:bCs/>
          <w:sz w:val="28"/>
          <w:szCs w:val="28"/>
        </w:rPr>
        <w:t xml:space="preserve"> 2020 r</w:t>
      </w:r>
    </w:p>
    <w:p w:rsidR="002B71BD" w:rsidRDefault="002B71BD" w:rsidP="002B71BD">
      <w:pPr>
        <w:autoSpaceDE w:val="0"/>
        <w:autoSpaceDN w:val="0"/>
        <w:adjustRightInd w:val="0"/>
        <w:spacing w:before="480"/>
        <w:ind w:left="1276" w:hanging="1276"/>
        <w:rPr>
          <w:sz w:val="28"/>
          <w:szCs w:val="28"/>
        </w:rPr>
      </w:pPr>
      <w:r>
        <w:rPr>
          <w:bCs/>
          <w:sz w:val="28"/>
          <w:szCs w:val="28"/>
        </w:rPr>
        <w:t>w sprawie: zmiany sposobu pracy i obsługi interesantów w Urzędzie Miejskim w Piastowie.</w:t>
      </w:r>
    </w:p>
    <w:p w:rsidR="002B71BD" w:rsidRPr="003C3E5A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Na podstawie art. 33 ust.3  ustawy z dnia 8 marca 1990 r  o samorządzie gminnym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Dz. U. z</w:t>
      </w:r>
      <w:r w:rsidR="006A0D1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r</w:t>
      </w:r>
      <w:r w:rsidR="006A0D1F">
        <w:rPr>
          <w:sz w:val="28"/>
          <w:szCs w:val="28"/>
        </w:rPr>
        <w:t xml:space="preserve"> poz. 713 </w:t>
      </w:r>
      <w:r>
        <w:rPr>
          <w:sz w:val="28"/>
          <w:szCs w:val="28"/>
        </w:rPr>
        <w:t xml:space="preserve">z późn.zm. ) </w:t>
      </w:r>
      <w:r w:rsidRPr="003C3E5A">
        <w:rPr>
          <w:sz w:val="28"/>
          <w:szCs w:val="28"/>
        </w:rPr>
        <w:t>w związku z ustawą z dnia 2 marca 2020 roku</w:t>
      </w:r>
      <w:r>
        <w:rPr>
          <w:sz w:val="28"/>
          <w:szCs w:val="28"/>
        </w:rPr>
        <w:t xml:space="preserve"> </w:t>
      </w:r>
      <w:r w:rsidRPr="003C3E5A">
        <w:rPr>
          <w:sz w:val="28"/>
          <w:szCs w:val="28"/>
        </w:rPr>
        <w:t>o szczególnych rozwiązaniach związanych z zapobieganiem, przeciwdziałaniem i zwalczaniem COVID-19, innych chorób zakaźnych oraz wywołanych nimi sytuacji</w:t>
      </w:r>
      <w:r>
        <w:rPr>
          <w:sz w:val="28"/>
          <w:szCs w:val="28"/>
        </w:rPr>
        <w:t xml:space="preserve"> kryzysowych (Dz. U. z 2020 r</w:t>
      </w:r>
      <w:r w:rsidRPr="003C3E5A">
        <w:rPr>
          <w:sz w:val="28"/>
          <w:szCs w:val="28"/>
        </w:rPr>
        <w:t xml:space="preserve"> poz. 374</w:t>
      </w:r>
      <w:r w:rsidR="00936945">
        <w:rPr>
          <w:sz w:val="28"/>
          <w:szCs w:val="28"/>
        </w:rPr>
        <w:t xml:space="preserve"> z późn.zm.</w:t>
      </w:r>
      <w:r w:rsidRPr="003C3E5A">
        <w:rPr>
          <w:sz w:val="28"/>
          <w:szCs w:val="28"/>
        </w:rPr>
        <w:t>), zarządzam co następuje:</w:t>
      </w:r>
    </w:p>
    <w:p w:rsidR="002B71BD" w:rsidRPr="003C3E5A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3C3E5A">
        <w:rPr>
          <w:bCs/>
          <w:sz w:val="28"/>
          <w:szCs w:val="28"/>
        </w:rPr>
        <w:t>§1</w:t>
      </w:r>
    </w:p>
    <w:p w:rsidR="002B71BD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rosnącą liczbą osób zakażonych wirusem COVID-19 (tzw. </w:t>
      </w:r>
      <w:proofErr w:type="spellStart"/>
      <w:r>
        <w:rPr>
          <w:sz w:val="28"/>
          <w:szCs w:val="28"/>
        </w:rPr>
        <w:t>koronawirus</w:t>
      </w:r>
      <w:proofErr w:type="spellEnd"/>
      <w:r>
        <w:rPr>
          <w:sz w:val="28"/>
          <w:szCs w:val="28"/>
        </w:rPr>
        <w:t>), w trosce o zdrowie i bezpieczeństwo mieszkańców oraz pracowników Urzędu  Miejskiego w Piastowie (zwanego dalej "Urzędem"), od dnia 8 października 2020 roku do odwołania, ulega zmianie sposób obsługi interesantów w budynkach Urzędu , w zakresie określonym w niniejszym zarządzeniu.</w:t>
      </w:r>
    </w:p>
    <w:p w:rsidR="002B71BD" w:rsidRPr="00A25983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A25983">
        <w:rPr>
          <w:bCs/>
          <w:sz w:val="28"/>
          <w:szCs w:val="28"/>
        </w:rPr>
        <w:t>§2</w:t>
      </w:r>
    </w:p>
    <w:p w:rsidR="002B71BD" w:rsidRPr="00A25983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56F8">
        <w:rPr>
          <w:sz w:val="28"/>
          <w:szCs w:val="28"/>
        </w:rPr>
        <w:t xml:space="preserve"> </w:t>
      </w:r>
      <w:r w:rsidRPr="00A25983">
        <w:rPr>
          <w:sz w:val="28"/>
          <w:szCs w:val="28"/>
        </w:rPr>
        <w:t>Wszystkie zobowiązania finansowe</w:t>
      </w:r>
      <w:r w:rsidR="000656F8">
        <w:rPr>
          <w:sz w:val="28"/>
          <w:szCs w:val="28"/>
        </w:rPr>
        <w:t xml:space="preserve"> wobec </w:t>
      </w:r>
      <w:r w:rsidR="00536339">
        <w:rPr>
          <w:sz w:val="28"/>
          <w:szCs w:val="28"/>
        </w:rPr>
        <w:t>U</w:t>
      </w:r>
      <w:bookmarkStart w:id="0" w:name="_GoBack"/>
      <w:bookmarkEnd w:id="0"/>
      <w:r w:rsidR="000656F8">
        <w:rPr>
          <w:sz w:val="28"/>
          <w:szCs w:val="28"/>
        </w:rPr>
        <w:t>rzędu Miejskiego</w:t>
      </w:r>
      <w:r w:rsidRPr="00A25983">
        <w:rPr>
          <w:sz w:val="28"/>
          <w:szCs w:val="28"/>
        </w:rPr>
        <w:t xml:space="preserve"> można regulować terminowo </w:t>
      </w:r>
      <w:r w:rsidR="000656F8">
        <w:rPr>
          <w:sz w:val="28"/>
          <w:szCs w:val="28"/>
        </w:rPr>
        <w:t>poprzez bankowość elektroniczną, w placówkach bankowych lub w placówkach Poczty Polskiej.</w:t>
      </w:r>
    </w:p>
    <w:p w:rsidR="002B71BD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25983">
        <w:rPr>
          <w:sz w:val="28"/>
          <w:szCs w:val="28"/>
        </w:rPr>
        <w:t xml:space="preserve">Obsługa interesantów zostanie ograniczona i będzie się odbywała jedynie w </w:t>
      </w:r>
      <w:r>
        <w:rPr>
          <w:sz w:val="28"/>
          <w:szCs w:val="28"/>
        </w:rPr>
        <w:t xml:space="preserve"> Kancelarii Urzędu ( budynek przy ul. 11 Listopada 2)</w:t>
      </w:r>
      <w:r w:rsidRPr="00A25983">
        <w:rPr>
          <w:sz w:val="28"/>
          <w:szCs w:val="28"/>
        </w:rPr>
        <w:t xml:space="preserve"> </w:t>
      </w:r>
      <w:r w:rsidRPr="00710E49">
        <w:rPr>
          <w:sz w:val="28"/>
          <w:szCs w:val="28"/>
        </w:rPr>
        <w:t xml:space="preserve">po wcześniejszym </w:t>
      </w:r>
      <w:r>
        <w:rPr>
          <w:sz w:val="28"/>
          <w:szCs w:val="28"/>
        </w:rPr>
        <w:t xml:space="preserve">telefonicznym </w:t>
      </w:r>
      <w:r w:rsidRPr="00710E49">
        <w:rPr>
          <w:sz w:val="28"/>
          <w:szCs w:val="28"/>
        </w:rPr>
        <w:t>zgłoszeniu te</w:t>
      </w:r>
      <w:r>
        <w:rPr>
          <w:sz w:val="28"/>
          <w:szCs w:val="28"/>
        </w:rPr>
        <w:t>matu sprawy w Kancelarii Urzędu</w:t>
      </w:r>
      <w:r w:rsidRPr="00710E49">
        <w:t xml:space="preserve"> </w:t>
      </w:r>
      <w:r>
        <w:rPr>
          <w:sz w:val="28"/>
          <w:szCs w:val="28"/>
        </w:rPr>
        <w:t>i ustaleniu</w:t>
      </w:r>
      <w:r w:rsidRPr="00710E49">
        <w:rPr>
          <w:sz w:val="28"/>
          <w:szCs w:val="28"/>
        </w:rPr>
        <w:t>, czy wizyta jest niezbędn</w:t>
      </w:r>
      <w:r>
        <w:rPr>
          <w:sz w:val="28"/>
          <w:szCs w:val="28"/>
        </w:rPr>
        <w:t>a.</w:t>
      </w:r>
    </w:p>
    <w:p w:rsidR="002B71BD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3.W </w:t>
      </w:r>
      <w:r w:rsidRPr="00003DC3">
        <w:rPr>
          <w:sz w:val="28"/>
          <w:szCs w:val="28"/>
        </w:rPr>
        <w:t xml:space="preserve">Urzędzie Stanu Cywilnego </w:t>
      </w:r>
      <w:r>
        <w:rPr>
          <w:sz w:val="28"/>
          <w:szCs w:val="28"/>
        </w:rPr>
        <w:t xml:space="preserve">( budynek  przy ul. 11 Listopada 8) </w:t>
      </w:r>
      <w:r w:rsidRPr="00003DC3">
        <w:rPr>
          <w:sz w:val="28"/>
          <w:szCs w:val="28"/>
        </w:rPr>
        <w:t>przyjmowani będą tylko interesanci w sprawie sp</w:t>
      </w:r>
      <w:r>
        <w:rPr>
          <w:sz w:val="28"/>
          <w:szCs w:val="28"/>
        </w:rPr>
        <w:t>orządzania aktów zgonu</w:t>
      </w:r>
      <w:r w:rsidRPr="00003DC3">
        <w:rPr>
          <w:sz w:val="28"/>
          <w:szCs w:val="28"/>
        </w:rPr>
        <w:t>.</w:t>
      </w:r>
      <w:r>
        <w:rPr>
          <w:sz w:val="28"/>
          <w:szCs w:val="28"/>
        </w:rPr>
        <w:t xml:space="preserve"> Inne sprawy – po telefonicznym uzgodnieniu z USC.</w:t>
      </w:r>
    </w:p>
    <w:p w:rsidR="00CA041E" w:rsidRPr="00A25983" w:rsidRDefault="00CA041E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W Wydziale Administracyjnym – Zespole </w:t>
      </w:r>
      <w:r w:rsidR="00135623">
        <w:rPr>
          <w:sz w:val="28"/>
          <w:szCs w:val="28"/>
        </w:rPr>
        <w:t>Spraw Obywatelskich</w:t>
      </w:r>
      <w:r w:rsidRPr="00003DC3">
        <w:rPr>
          <w:sz w:val="28"/>
          <w:szCs w:val="28"/>
        </w:rPr>
        <w:t xml:space="preserve"> </w:t>
      </w:r>
      <w:r w:rsidR="00135623">
        <w:rPr>
          <w:sz w:val="28"/>
          <w:szCs w:val="28"/>
        </w:rPr>
        <w:t xml:space="preserve">  (</w:t>
      </w:r>
      <w:r>
        <w:rPr>
          <w:sz w:val="28"/>
          <w:szCs w:val="28"/>
        </w:rPr>
        <w:t>bu</w:t>
      </w:r>
      <w:r w:rsidR="00135623">
        <w:rPr>
          <w:sz w:val="28"/>
          <w:szCs w:val="28"/>
        </w:rPr>
        <w:t xml:space="preserve">dynek  przy ul.11 Listopada 8)  </w:t>
      </w:r>
      <w:r w:rsidRPr="00003DC3">
        <w:rPr>
          <w:sz w:val="28"/>
          <w:szCs w:val="28"/>
        </w:rPr>
        <w:t>przyjmowani będ</w:t>
      </w:r>
      <w:r w:rsidR="00B9155C">
        <w:rPr>
          <w:sz w:val="28"/>
          <w:szCs w:val="28"/>
        </w:rPr>
        <w:t>ą interesanci</w:t>
      </w:r>
      <w:r>
        <w:rPr>
          <w:sz w:val="28"/>
          <w:szCs w:val="28"/>
        </w:rPr>
        <w:t xml:space="preserve"> </w:t>
      </w:r>
      <w:r w:rsidR="00135623" w:rsidRPr="00003DC3">
        <w:rPr>
          <w:sz w:val="28"/>
          <w:szCs w:val="28"/>
        </w:rPr>
        <w:t>tylko</w:t>
      </w:r>
      <w:r w:rsidR="00135623">
        <w:rPr>
          <w:sz w:val="28"/>
          <w:szCs w:val="28"/>
        </w:rPr>
        <w:t xml:space="preserve"> </w:t>
      </w:r>
      <w:r>
        <w:rPr>
          <w:sz w:val="28"/>
          <w:szCs w:val="28"/>
        </w:rPr>
        <w:t>po telefonicznym uzgodnieniu</w:t>
      </w:r>
      <w:r w:rsidR="00C9418F">
        <w:rPr>
          <w:sz w:val="28"/>
          <w:szCs w:val="28"/>
        </w:rPr>
        <w:t>.</w:t>
      </w:r>
    </w:p>
    <w:p w:rsidR="002B71BD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4.Pozostała część budynków Urzędu </w:t>
      </w:r>
      <w:r w:rsidRPr="00A25983">
        <w:rPr>
          <w:sz w:val="28"/>
          <w:szCs w:val="28"/>
        </w:rPr>
        <w:t>nie będzie dostępna dla interesantów.</w:t>
      </w:r>
    </w:p>
    <w:p w:rsidR="00B9155C" w:rsidRDefault="002B71BD" w:rsidP="002B71BD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2B71BD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</w:t>
      </w:r>
      <w:r w:rsidR="00B9155C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  §3</w:t>
      </w:r>
    </w:p>
    <w:p w:rsidR="002B71BD" w:rsidRPr="009055C7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055C7">
        <w:rPr>
          <w:sz w:val="28"/>
          <w:szCs w:val="28"/>
        </w:rPr>
        <w:t>Zaleca się ograniczenie osobistego zgłaszania się do Urzędu.</w:t>
      </w:r>
    </w:p>
    <w:p w:rsidR="002B71BD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55C7">
        <w:rPr>
          <w:sz w:val="28"/>
          <w:szCs w:val="28"/>
        </w:rPr>
        <w:t xml:space="preserve">W sprawach pilnych możliwy jest </w:t>
      </w:r>
      <w:r>
        <w:rPr>
          <w:sz w:val="28"/>
          <w:szCs w:val="28"/>
        </w:rPr>
        <w:t>:</w:t>
      </w:r>
    </w:p>
    <w:p w:rsidR="002B71BD" w:rsidRPr="00A25983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Pr="009055C7">
        <w:rPr>
          <w:sz w:val="28"/>
          <w:szCs w:val="28"/>
        </w:rPr>
        <w:t xml:space="preserve">kontakt </w:t>
      </w:r>
      <w:r>
        <w:rPr>
          <w:sz w:val="28"/>
          <w:szCs w:val="28"/>
        </w:rPr>
        <w:t>telefoniczny,</w:t>
      </w:r>
      <w:r w:rsidRPr="00905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B71BD" w:rsidRPr="00252628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b/ k</w:t>
      </w:r>
      <w:r w:rsidRPr="00252628">
        <w:rPr>
          <w:sz w:val="28"/>
          <w:szCs w:val="28"/>
        </w:rPr>
        <w:t xml:space="preserve">orzystanie z </w:t>
      </w:r>
      <w:proofErr w:type="spellStart"/>
      <w:r w:rsidRPr="00252628">
        <w:rPr>
          <w:sz w:val="28"/>
          <w:szCs w:val="28"/>
        </w:rPr>
        <w:t>ePUAP</w:t>
      </w:r>
      <w:proofErr w:type="spellEnd"/>
      <w:r>
        <w:rPr>
          <w:sz w:val="28"/>
          <w:szCs w:val="28"/>
        </w:rPr>
        <w:t>,</w:t>
      </w:r>
    </w:p>
    <w:p w:rsidR="002B71BD" w:rsidRPr="00252628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c/ k</w:t>
      </w:r>
      <w:r w:rsidRPr="00252628">
        <w:rPr>
          <w:sz w:val="28"/>
          <w:szCs w:val="28"/>
        </w:rPr>
        <w:t>orespondencja mailowa</w:t>
      </w:r>
      <w:r>
        <w:rPr>
          <w:sz w:val="28"/>
          <w:szCs w:val="28"/>
        </w:rPr>
        <w:t>,</w:t>
      </w:r>
    </w:p>
    <w:p w:rsidR="002B71BD" w:rsidRDefault="002B71BD" w:rsidP="002B71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d/ korzystanie z formularzy.</w:t>
      </w:r>
    </w:p>
    <w:p w:rsidR="002B71BD" w:rsidRPr="00252628" w:rsidRDefault="002B71BD" w:rsidP="002B71BD">
      <w:r>
        <w:rPr>
          <w:bCs/>
        </w:rPr>
        <w:t xml:space="preserve">                                                                     §4</w:t>
      </w:r>
    </w:p>
    <w:p w:rsidR="002B71BD" w:rsidRDefault="002B71BD" w:rsidP="002B71BD"/>
    <w:p w:rsidR="002B71BD" w:rsidRDefault="002B71BD" w:rsidP="002B71BD">
      <w:pPr>
        <w:jc w:val="both"/>
        <w:rPr>
          <w:sz w:val="28"/>
          <w:szCs w:val="28"/>
        </w:rPr>
      </w:pPr>
      <w:r w:rsidRPr="00252628">
        <w:rPr>
          <w:sz w:val="28"/>
          <w:szCs w:val="28"/>
        </w:rPr>
        <w:t>Numery telefonów</w:t>
      </w:r>
      <w:r>
        <w:rPr>
          <w:sz w:val="28"/>
          <w:szCs w:val="28"/>
        </w:rPr>
        <w:t xml:space="preserve"> do Kancelarii Urzędu i poszczególnych Wydziałów, adresy mailowe oraz numery kont bankowych znajdują się na stronie internetowej Urzędu: </w:t>
      </w:r>
      <w:hyperlink r:id="rId4" w:history="1">
        <w:r w:rsidRPr="001A6D8A">
          <w:rPr>
            <w:rStyle w:val="Hipercze"/>
            <w:sz w:val="28"/>
            <w:szCs w:val="28"/>
          </w:rPr>
          <w:t>www.piastow.pl/kontakt/adresy-i-telefony</w:t>
        </w:r>
      </w:hyperlink>
      <w:r>
        <w:rPr>
          <w:sz w:val="28"/>
          <w:szCs w:val="28"/>
        </w:rPr>
        <w:t>, tablicy informacyjnej Urzędu oraz drzwiach wejściowych do Urzędu.</w:t>
      </w:r>
    </w:p>
    <w:p w:rsidR="002B71BD" w:rsidRPr="000F726D" w:rsidRDefault="002B71BD" w:rsidP="002B71BD">
      <w:pPr>
        <w:rPr>
          <w:sz w:val="28"/>
          <w:szCs w:val="28"/>
        </w:rPr>
      </w:pPr>
    </w:p>
    <w:p w:rsidR="002B71BD" w:rsidRDefault="002B71BD" w:rsidP="002B71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§5</w:t>
      </w:r>
    </w:p>
    <w:p w:rsidR="002B71BD" w:rsidRPr="000F726D" w:rsidRDefault="002B71BD" w:rsidP="002B71BD">
      <w:pPr>
        <w:rPr>
          <w:sz w:val="28"/>
          <w:szCs w:val="28"/>
        </w:rPr>
      </w:pPr>
    </w:p>
    <w:p w:rsidR="002B71BD" w:rsidRDefault="002B71BD" w:rsidP="002B71BD">
      <w:pPr>
        <w:rPr>
          <w:sz w:val="28"/>
          <w:szCs w:val="28"/>
        </w:rPr>
      </w:pPr>
      <w:r w:rsidRPr="000F726D">
        <w:rPr>
          <w:sz w:val="28"/>
          <w:szCs w:val="28"/>
        </w:rPr>
        <w:t xml:space="preserve">Wykonanie zarządzenia powierza się Sekretarzowi Miasta </w:t>
      </w:r>
      <w:r>
        <w:rPr>
          <w:sz w:val="28"/>
          <w:szCs w:val="28"/>
        </w:rPr>
        <w:t xml:space="preserve"> Piastowa.</w:t>
      </w:r>
    </w:p>
    <w:p w:rsidR="002B71BD" w:rsidRPr="000F726D" w:rsidRDefault="002B71BD" w:rsidP="002B71BD">
      <w:pPr>
        <w:rPr>
          <w:sz w:val="28"/>
          <w:szCs w:val="28"/>
        </w:rPr>
      </w:pPr>
    </w:p>
    <w:p w:rsidR="002B71BD" w:rsidRDefault="002B71BD" w:rsidP="002B71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§6</w:t>
      </w:r>
    </w:p>
    <w:p w:rsidR="002B71BD" w:rsidRPr="000F726D" w:rsidRDefault="002B71BD" w:rsidP="002B71BD">
      <w:pPr>
        <w:rPr>
          <w:sz w:val="28"/>
          <w:szCs w:val="28"/>
        </w:rPr>
      </w:pPr>
    </w:p>
    <w:p w:rsidR="002B71BD" w:rsidRPr="000F726D" w:rsidRDefault="002B71BD" w:rsidP="002B71BD">
      <w:pPr>
        <w:rPr>
          <w:sz w:val="28"/>
          <w:szCs w:val="28"/>
        </w:rPr>
      </w:pPr>
      <w:r w:rsidRPr="000F726D">
        <w:rPr>
          <w:sz w:val="28"/>
          <w:szCs w:val="28"/>
        </w:rPr>
        <w:t>Zarządzenie wchodzi w życie z dniem wydania,</w:t>
      </w:r>
      <w:r w:rsidR="00105C7F">
        <w:rPr>
          <w:sz w:val="28"/>
          <w:szCs w:val="28"/>
        </w:rPr>
        <w:t xml:space="preserve"> z mocą obowiązywania od dnia 8 października</w:t>
      </w:r>
      <w:r w:rsidRPr="000F726D">
        <w:rPr>
          <w:sz w:val="28"/>
          <w:szCs w:val="28"/>
        </w:rPr>
        <w:t xml:space="preserve"> 2020 r.</w:t>
      </w:r>
    </w:p>
    <w:p w:rsidR="002B71BD" w:rsidRDefault="002B71BD" w:rsidP="002B71BD">
      <w:pPr>
        <w:rPr>
          <w:sz w:val="28"/>
          <w:szCs w:val="28"/>
        </w:rPr>
      </w:pPr>
    </w:p>
    <w:p w:rsidR="002B71BD" w:rsidRDefault="002B71BD" w:rsidP="002B71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Burmistrz Miasta Piastowa</w:t>
      </w:r>
    </w:p>
    <w:p w:rsidR="002B71BD" w:rsidRPr="00252628" w:rsidRDefault="002B71BD" w:rsidP="002B71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Grzegorz </w:t>
      </w:r>
      <w:proofErr w:type="spellStart"/>
      <w:r>
        <w:rPr>
          <w:sz w:val="28"/>
          <w:szCs w:val="28"/>
        </w:rPr>
        <w:t>Szuplewski</w:t>
      </w:r>
      <w:proofErr w:type="spellEnd"/>
    </w:p>
    <w:p w:rsidR="00371D33" w:rsidRDefault="006D2BC2"/>
    <w:sectPr w:rsidR="0037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BD"/>
    <w:rsid w:val="000656F8"/>
    <w:rsid w:val="00105C7F"/>
    <w:rsid w:val="00135623"/>
    <w:rsid w:val="002B71BD"/>
    <w:rsid w:val="00536339"/>
    <w:rsid w:val="00613C55"/>
    <w:rsid w:val="006A0D1F"/>
    <w:rsid w:val="006D2BC2"/>
    <w:rsid w:val="00740E83"/>
    <w:rsid w:val="00936945"/>
    <w:rsid w:val="00957996"/>
    <w:rsid w:val="00B9155C"/>
    <w:rsid w:val="00C9418F"/>
    <w:rsid w:val="00C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399E-F790-49BD-8FC5-9A27D4D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astow.pl/kontakt/adresy-i-telef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2020-10-07T10:36:00Z</cp:lastPrinted>
  <dcterms:created xsi:type="dcterms:W3CDTF">2020-10-07T09:14:00Z</dcterms:created>
  <dcterms:modified xsi:type="dcterms:W3CDTF">2020-10-07T10:38:00Z</dcterms:modified>
</cp:coreProperties>
</file>