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97" w:rsidRDefault="00F157CE" w:rsidP="00605E97">
      <w:pPr>
        <w:ind w:firstLine="567"/>
        <w:jc w:val="both"/>
      </w:pPr>
      <w:bookmarkStart w:id="0" w:name="_GoBack"/>
      <w:bookmarkEnd w:id="0"/>
      <w:r>
        <w:rPr>
          <w:sz w:val="28"/>
          <w:szCs w:val="28"/>
        </w:rPr>
        <w:t xml:space="preserve">   </w:t>
      </w:r>
      <w:r w:rsidR="00605E97">
        <w:rPr>
          <w:sz w:val="28"/>
          <w:szCs w:val="28"/>
        </w:rPr>
        <w:t xml:space="preserve">                                                            </w:t>
      </w:r>
      <w:r>
        <w:rPr>
          <w:sz w:val="28"/>
          <w:szCs w:val="28"/>
        </w:rPr>
        <w:t xml:space="preserve">  </w:t>
      </w:r>
      <w:r>
        <w:t>Załą</w:t>
      </w:r>
      <w:r w:rsidR="002A2564">
        <w:t>cznik nr 2 do Zarządzenia Nr 3</w:t>
      </w:r>
      <w:r>
        <w:t xml:space="preserve"> /2</w:t>
      </w:r>
      <w:r w:rsidR="002A2564">
        <w:t>021</w:t>
      </w:r>
      <w:r>
        <w:t xml:space="preserve"> </w:t>
      </w:r>
    </w:p>
    <w:p w:rsidR="00F157CE" w:rsidRDefault="00605E97" w:rsidP="00605E97">
      <w:pPr>
        <w:ind w:firstLine="567"/>
        <w:jc w:val="both"/>
      </w:pPr>
      <w:r>
        <w:t xml:space="preserve">                                                                                               </w:t>
      </w:r>
      <w:r w:rsidR="00F157CE">
        <w:t xml:space="preserve"> </w:t>
      </w:r>
      <w:r>
        <w:t xml:space="preserve">Burmistrza Miasta Piastowa                                              </w:t>
      </w:r>
      <w:r w:rsidR="00F157CE">
        <w:t xml:space="preserve">                                                                     </w:t>
      </w:r>
      <w:r>
        <w:t xml:space="preserve">                                                                             </w:t>
      </w:r>
    </w:p>
    <w:p w:rsidR="00F157CE" w:rsidRDefault="00F157CE" w:rsidP="00F157CE">
      <w:pPr>
        <w:jc w:val="both"/>
      </w:pPr>
      <w:r>
        <w:t xml:space="preserve">                                                                                           </w:t>
      </w:r>
      <w:r w:rsidR="002A2564">
        <w:t xml:space="preserve">                   z dnia 13 stycznia 2021</w:t>
      </w:r>
      <w:r>
        <w:t xml:space="preserve"> r.                            </w:t>
      </w:r>
    </w:p>
    <w:p w:rsidR="00F157CE" w:rsidRDefault="00F157CE" w:rsidP="00F157CE">
      <w:pPr>
        <w:jc w:val="both"/>
        <w:rPr>
          <w:sz w:val="40"/>
          <w:szCs w:val="40"/>
        </w:rPr>
      </w:pPr>
    </w:p>
    <w:p w:rsidR="00F157CE" w:rsidRDefault="00F157CE" w:rsidP="00F157CE">
      <w:pPr>
        <w:jc w:val="both"/>
        <w:rPr>
          <w:sz w:val="40"/>
          <w:szCs w:val="40"/>
        </w:rPr>
      </w:pPr>
      <w:r>
        <w:rPr>
          <w:sz w:val="40"/>
          <w:szCs w:val="40"/>
        </w:rPr>
        <w:t xml:space="preserve">                                       OPINIA</w:t>
      </w:r>
    </w:p>
    <w:p w:rsidR="00F157CE" w:rsidRDefault="00F157CE" w:rsidP="00F157CE">
      <w:pPr>
        <w:jc w:val="both"/>
        <w:rPr>
          <w:sz w:val="28"/>
          <w:szCs w:val="28"/>
        </w:rPr>
      </w:pPr>
    </w:p>
    <w:p w:rsidR="002A2564" w:rsidRDefault="002A2564" w:rsidP="002A2564">
      <w:pPr>
        <w:jc w:val="both"/>
        <w:rPr>
          <w:b/>
          <w:sz w:val="40"/>
          <w:szCs w:val="40"/>
        </w:rPr>
      </w:pPr>
      <w:r>
        <w:rPr>
          <w:b/>
          <w:sz w:val="40"/>
          <w:szCs w:val="40"/>
        </w:rPr>
        <w:t>Czy akceptuje Pani/Pan nową</w:t>
      </w:r>
      <w:r w:rsidRPr="002A2564">
        <w:rPr>
          <w:b/>
          <w:sz w:val="40"/>
          <w:szCs w:val="40"/>
        </w:rPr>
        <w:t xml:space="preserve"> </w:t>
      </w:r>
      <w:r>
        <w:rPr>
          <w:b/>
          <w:sz w:val="40"/>
          <w:szCs w:val="40"/>
        </w:rPr>
        <w:t>koncepcję</w:t>
      </w:r>
      <w:r w:rsidRPr="002A2564">
        <w:rPr>
          <w:b/>
          <w:sz w:val="40"/>
          <w:szCs w:val="40"/>
        </w:rPr>
        <w:t xml:space="preserve"> zmiany organizacji ruchu na skrzyżowaniu ul. L. Lisa-Kuli w Piastowie i drogi wewnętrznej łączącej z ul. Fiołkową w Ożarowie Maz. – przygotowan</w:t>
      </w:r>
      <w:r>
        <w:rPr>
          <w:b/>
          <w:sz w:val="40"/>
          <w:szCs w:val="40"/>
        </w:rPr>
        <w:t>ą</w:t>
      </w:r>
      <w:r w:rsidRPr="002A2564">
        <w:rPr>
          <w:b/>
          <w:sz w:val="40"/>
          <w:szCs w:val="40"/>
        </w:rPr>
        <w:t xml:space="preserve"> przez firmę Panattoni z uwzględnieniem wniosków zgłoszonych przez wła</w:t>
      </w:r>
      <w:r>
        <w:rPr>
          <w:b/>
          <w:sz w:val="40"/>
          <w:szCs w:val="40"/>
        </w:rPr>
        <w:t>dze samorządowe Miasta Piastowa:</w:t>
      </w:r>
    </w:p>
    <w:p w:rsidR="002A2564" w:rsidRDefault="002A2564" w:rsidP="002A2564">
      <w:pPr>
        <w:jc w:val="both"/>
        <w:rPr>
          <w:b/>
          <w:sz w:val="40"/>
          <w:szCs w:val="40"/>
        </w:rPr>
      </w:pPr>
    </w:p>
    <w:p w:rsidR="002A2564" w:rsidRPr="002A2564" w:rsidRDefault="00475E1D" w:rsidP="00475E1D">
      <w:pPr>
        <w:ind w:left="426" w:hanging="426"/>
        <w:jc w:val="both"/>
        <w:rPr>
          <w:sz w:val="40"/>
          <w:szCs w:val="40"/>
        </w:rPr>
      </w:pPr>
      <w:r>
        <w:rPr>
          <w:sz w:val="40"/>
          <w:szCs w:val="40"/>
        </w:rPr>
        <w:t xml:space="preserve">- </w:t>
      </w:r>
      <w:r w:rsidR="002A2564" w:rsidRPr="002A2564">
        <w:rPr>
          <w:sz w:val="40"/>
          <w:szCs w:val="40"/>
        </w:rPr>
        <w:t>utrzymanie dotychczasowego uprzywilejowanego kierunku ruchu drogowego w ul. L. Lisa-Kuli.</w:t>
      </w:r>
    </w:p>
    <w:p w:rsidR="002A2564" w:rsidRPr="002A2564" w:rsidRDefault="00475E1D" w:rsidP="002A2564">
      <w:pPr>
        <w:jc w:val="both"/>
        <w:rPr>
          <w:sz w:val="40"/>
          <w:szCs w:val="40"/>
        </w:rPr>
      </w:pPr>
      <w:r>
        <w:rPr>
          <w:sz w:val="40"/>
          <w:szCs w:val="40"/>
        </w:rPr>
        <w:t xml:space="preserve">-   </w:t>
      </w:r>
      <w:r w:rsidR="002A2564" w:rsidRPr="002A2564">
        <w:rPr>
          <w:sz w:val="40"/>
          <w:szCs w:val="40"/>
        </w:rPr>
        <w:t>budowa dodatkowego pasa ruchu,</w:t>
      </w:r>
    </w:p>
    <w:p w:rsidR="002A2564" w:rsidRPr="002A2564" w:rsidRDefault="002A2564" w:rsidP="00475E1D">
      <w:pPr>
        <w:ind w:left="426" w:hanging="426"/>
        <w:jc w:val="both"/>
        <w:rPr>
          <w:sz w:val="40"/>
          <w:szCs w:val="40"/>
        </w:rPr>
      </w:pPr>
      <w:r w:rsidRPr="002A2564">
        <w:rPr>
          <w:sz w:val="40"/>
          <w:szCs w:val="40"/>
        </w:rPr>
        <w:t xml:space="preserve">- </w:t>
      </w:r>
      <w:r w:rsidR="00475E1D">
        <w:rPr>
          <w:sz w:val="40"/>
          <w:szCs w:val="40"/>
        </w:rPr>
        <w:t xml:space="preserve">  </w:t>
      </w:r>
      <w:r w:rsidRPr="002A2564">
        <w:rPr>
          <w:sz w:val="40"/>
          <w:szCs w:val="40"/>
        </w:rPr>
        <w:t>budowa pełnej sygnalizacji świetlnej na skrzyżowaniu,</w:t>
      </w:r>
    </w:p>
    <w:p w:rsidR="002A2564" w:rsidRPr="002A2564" w:rsidRDefault="002A2564" w:rsidP="00475E1D">
      <w:pPr>
        <w:ind w:left="426" w:hanging="426"/>
        <w:jc w:val="both"/>
        <w:rPr>
          <w:sz w:val="40"/>
          <w:szCs w:val="40"/>
        </w:rPr>
      </w:pPr>
      <w:r w:rsidRPr="002A2564">
        <w:rPr>
          <w:sz w:val="40"/>
          <w:szCs w:val="40"/>
        </w:rPr>
        <w:t xml:space="preserve">-  </w:t>
      </w:r>
      <w:r w:rsidR="00475E1D">
        <w:rPr>
          <w:sz w:val="40"/>
          <w:szCs w:val="40"/>
        </w:rPr>
        <w:t xml:space="preserve"> </w:t>
      </w:r>
      <w:r w:rsidRPr="002A2564">
        <w:rPr>
          <w:sz w:val="40"/>
          <w:szCs w:val="40"/>
        </w:rPr>
        <w:t>budow</w:t>
      </w:r>
      <w:r w:rsidR="00475E1D">
        <w:rPr>
          <w:sz w:val="40"/>
          <w:szCs w:val="40"/>
        </w:rPr>
        <w:t xml:space="preserve">a dodatkowego pasa dot. </w:t>
      </w:r>
      <w:r w:rsidRPr="002A2564">
        <w:rPr>
          <w:sz w:val="40"/>
          <w:szCs w:val="40"/>
        </w:rPr>
        <w:t xml:space="preserve">włączenia </w:t>
      </w:r>
      <w:r w:rsidR="00475E1D">
        <w:rPr>
          <w:sz w:val="40"/>
          <w:szCs w:val="40"/>
        </w:rPr>
        <w:t xml:space="preserve">się </w:t>
      </w:r>
      <w:r w:rsidRPr="002A2564">
        <w:rPr>
          <w:sz w:val="40"/>
          <w:szCs w:val="40"/>
        </w:rPr>
        <w:t>do ruchu z ul. Fiołkowej,</w:t>
      </w:r>
    </w:p>
    <w:p w:rsidR="002A2564" w:rsidRPr="002A2564" w:rsidRDefault="002A2564" w:rsidP="00475E1D">
      <w:pPr>
        <w:ind w:left="426" w:hanging="426"/>
        <w:jc w:val="both"/>
        <w:rPr>
          <w:sz w:val="40"/>
          <w:szCs w:val="40"/>
        </w:rPr>
      </w:pPr>
      <w:r w:rsidRPr="002A2564">
        <w:rPr>
          <w:sz w:val="40"/>
          <w:szCs w:val="40"/>
        </w:rPr>
        <w:t>-</w:t>
      </w:r>
      <w:r w:rsidR="00475E1D">
        <w:rPr>
          <w:sz w:val="40"/>
          <w:szCs w:val="40"/>
        </w:rPr>
        <w:t xml:space="preserve">  </w:t>
      </w:r>
      <w:r w:rsidRPr="002A2564">
        <w:rPr>
          <w:sz w:val="40"/>
          <w:szCs w:val="40"/>
        </w:rPr>
        <w:t>zakaz skrętu w lewo dla pojazdów wyjeżd</w:t>
      </w:r>
      <w:r w:rsidR="00475E1D">
        <w:rPr>
          <w:sz w:val="40"/>
          <w:szCs w:val="40"/>
        </w:rPr>
        <w:t>ż</w:t>
      </w:r>
      <w:r w:rsidRPr="002A2564">
        <w:rPr>
          <w:sz w:val="40"/>
          <w:szCs w:val="40"/>
        </w:rPr>
        <w:t>ających z ul. Fiołkowej ( w</w:t>
      </w:r>
      <w:r w:rsidR="00475E1D">
        <w:rPr>
          <w:sz w:val="40"/>
          <w:szCs w:val="40"/>
        </w:rPr>
        <w:t xml:space="preserve"> </w:t>
      </w:r>
      <w:r w:rsidRPr="002A2564">
        <w:rPr>
          <w:sz w:val="40"/>
          <w:szCs w:val="40"/>
        </w:rPr>
        <w:t>stronę Miasta Piastowa),</w:t>
      </w:r>
    </w:p>
    <w:p w:rsidR="002A2564" w:rsidRPr="002A2564" w:rsidRDefault="002A2564" w:rsidP="00475E1D">
      <w:pPr>
        <w:ind w:left="426" w:hanging="426"/>
        <w:jc w:val="both"/>
        <w:rPr>
          <w:sz w:val="40"/>
          <w:szCs w:val="40"/>
        </w:rPr>
      </w:pPr>
      <w:r w:rsidRPr="002A2564">
        <w:rPr>
          <w:sz w:val="40"/>
          <w:szCs w:val="40"/>
        </w:rPr>
        <w:t xml:space="preserve">- </w:t>
      </w:r>
      <w:r w:rsidR="00475E1D">
        <w:rPr>
          <w:sz w:val="40"/>
          <w:szCs w:val="40"/>
        </w:rPr>
        <w:t xml:space="preserve"> </w:t>
      </w:r>
      <w:r w:rsidRPr="002A2564">
        <w:rPr>
          <w:sz w:val="40"/>
          <w:szCs w:val="40"/>
        </w:rPr>
        <w:t>przebudowa ul. L.Lisa-Kuli do skrzyżowania z Al. Piłsudskiego (budowa ciągów pieszych, bezpieczne przejścia dla pieszych, pobocza).</w:t>
      </w:r>
    </w:p>
    <w:p w:rsidR="00F157CE" w:rsidRPr="00475E1D" w:rsidRDefault="002A2564" w:rsidP="00F157CE">
      <w:pPr>
        <w:jc w:val="both"/>
        <w:rPr>
          <w:b/>
          <w:sz w:val="40"/>
          <w:szCs w:val="40"/>
        </w:rPr>
      </w:pPr>
      <w:r>
        <w:rPr>
          <w:b/>
          <w:sz w:val="40"/>
          <w:szCs w:val="40"/>
        </w:rPr>
        <w:t xml:space="preserve"> </w:t>
      </w:r>
    </w:p>
    <w:p w:rsidR="00F157CE" w:rsidRPr="00475E1D" w:rsidRDefault="00F157CE" w:rsidP="00F157CE">
      <w:pPr>
        <w:jc w:val="both"/>
        <w:rPr>
          <w:sz w:val="28"/>
          <w:szCs w:val="28"/>
        </w:rPr>
      </w:pPr>
      <w:r w:rsidRPr="00475E1D">
        <w:rPr>
          <w:sz w:val="28"/>
          <w:szCs w:val="28"/>
        </w:rPr>
        <w:t xml:space="preserve">Szczegółowe informacje dot. przedmiotowej koncepcji  znajdują się  na stronie internetowej www.piastow.pl  w zakładce „Konsultacje”.                                  </w:t>
      </w:r>
    </w:p>
    <w:p w:rsidR="00F157CE" w:rsidRPr="00475E1D" w:rsidRDefault="00F157CE" w:rsidP="00F157CE">
      <w:pPr>
        <w:jc w:val="both"/>
        <w:rPr>
          <w:b/>
          <w:sz w:val="28"/>
          <w:szCs w:val="28"/>
        </w:rPr>
      </w:pPr>
      <w:r w:rsidRPr="00475E1D">
        <w:rPr>
          <w:b/>
          <w:sz w:val="28"/>
          <w:szCs w:val="28"/>
        </w:rPr>
        <w:t xml:space="preserve">                                 </w:t>
      </w:r>
    </w:p>
    <w:p w:rsidR="00F157CE" w:rsidRPr="00475E1D" w:rsidRDefault="00F157CE" w:rsidP="00F157CE">
      <w:pPr>
        <w:jc w:val="both"/>
        <w:rPr>
          <w:sz w:val="28"/>
          <w:szCs w:val="28"/>
        </w:rPr>
      </w:pPr>
      <w:r w:rsidRPr="00475E1D">
        <w:rPr>
          <w:sz w:val="28"/>
          <w:szCs w:val="28"/>
        </w:rPr>
        <w:t>Postaw „krzyżyk” w kratce obok wybranej odpowiedzi.</w:t>
      </w:r>
    </w:p>
    <w:p w:rsidR="00F157CE" w:rsidRDefault="00F157CE" w:rsidP="00F157CE">
      <w:pPr>
        <w:jc w:val="both"/>
        <w:rPr>
          <w:sz w:val="28"/>
          <w:szCs w:val="28"/>
        </w:rPr>
      </w:pPr>
    </w:p>
    <w:p w:rsidR="00F157CE" w:rsidRDefault="00F157CE" w:rsidP="00F157CE">
      <w:pPr>
        <w:jc w:val="both"/>
        <w:rPr>
          <w:sz w:val="40"/>
          <w:szCs w:val="40"/>
        </w:rPr>
      </w:pPr>
      <w:r>
        <w:rPr>
          <w:sz w:val="52"/>
          <w:szCs w:val="52"/>
        </w:rPr>
        <w:t>□</w:t>
      </w:r>
      <w:r>
        <w:rPr>
          <w:sz w:val="40"/>
          <w:szCs w:val="40"/>
        </w:rPr>
        <w:t xml:space="preserve"> </w:t>
      </w:r>
      <w:r w:rsidRPr="00475E1D">
        <w:rPr>
          <w:sz w:val="40"/>
          <w:szCs w:val="40"/>
        </w:rPr>
        <w:t xml:space="preserve">TAK  </w:t>
      </w:r>
    </w:p>
    <w:p w:rsidR="00F157CE" w:rsidRDefault="00F157CE" w:rsidP="00F157CE">
      <w:pPr>
        <w:jc w:val="both"/>
        <w:rPr>
          <w:sz w:val="28"/>
          <w:szCs w:val="28"/>
        </w:rPr>
      </w:pPr>
    </w:p>
    <w:p w:rsidR="00F157CE" w:rsidRDefault="00F157CE" w:rsidP="00F157CE">
      <w:pPr>
        <w:jc w:val="both"/>
        <w:rPr>
          <w:sz w:val="28"/>
          <w:szCs w:val="28"/>
        </w:rPr>
      </w:pPr>
      <w:r>
        <w:rPr>
          <w:sz w:val="52"/>
          <w:szCs w:val="52"/>
        </w:rPr>
        <w:t xml:space="preserve">□ </w:t>
      </w:r>
      <w:r w:rsidRPr="00475E1D">
        <w:rPr>
          <w:sz w:val="40"/>
          <w:szCs w:val="40"/>
        </w:rPr>
        <w:t>NIE</w:t>
      </w:r>
    </w:p>
    <w:p w:rsidR="00F157CE" w:rsidRDefault="00F157CE" w:rsidP="00F157CE">
      <w:pPr>
        <w:jc w:val="both"/>
        <w:rPr>
          <w:sz w:val="28"/>
          <w:szCs w:val="28"/>
        </w:rPr>
      </w:pPr>
      <w:r>
        <w:rPr>
          <w:b/>
          <w:sz w:val="32"/>
          <w:szCs w:val="32"/>
        </w:rPr>
        <w:t xml:space="preserve">                                   </w:t>
      </w:r>
      <w:r>
        <w:t xml:space="preserve"> </w:t>
      </w:r>
    </w:p>
    <w:p w:rsidR="00F157CE" w:rsidRDefault="00F157CE" w:rsidP="00F157CE">
      <w:pPr>
        <w:pBdr>
          <w:bottom w:val="single" w:sz="6" w:space="1" w:color="auto"/>
        </w:pBdr>
        <w:jc w:val="both"/>
      </w:pPr>
    </w:p>
    <w:p w:rsidR="00F157CE" w:rsidRDefault="00F157CE" w:rsidP="00F157CE">
      <w:pPr>
        <w:jc w:val="both"/>
        <w:rPr>
          <w:b/>
        </w:rPr>
      </w:pPr>
    </w:p>
    <w:p w:rsidR="00F157CE" w:rsidRPr="00475E1D" w:rsidRDefault="00F157CE" w:rsidP="00F157CE">
      <w:pPr>
        <w:autoSpaceDE w:val="0"/>
        <w:autoSpaceDN w:val="0"/>
        <w:adjustRightInd w:val="0"/>
        <w:jc w:val="both"/>
        <w:rPr>
          <w:sz w:val="28"/>
          <w:szCs w:val="28"/>
        </w:rPr>
      </w:pPr>
      <w:r w:rsidRPr="00475E1D">
        <w:rPr>
          <w:sz w:val="28"/>
          <w:szCs w:val="28"/>
        </w:rPr>
        <w:lastRenderedPageBreak/>
        <w:t>W przedmiotowych konsultacjach mogą  uczestniczyć  mieszkańcy Miasta Piastowa, posiadający czynne prawo wyborcze do organów samorządowych.</w:t>
      </w:r>
    </w:p>
    <w:p w:rsidR="00F157CE" w:rsidRDefault="00F157CE" w:rsidP="00F157CE">
      <w:pPr>
        <w:jc w:val="both"/>
      </w:pPr>
    </w:p>
    <w:p w:rsidR="00F157CE" w:rsidRDefault="00F157CE" w:rsidP="00F157CE">
      <w:pPr>
        <w:jc w:val="both"/>
      </w:pPr>
    </w:p>
    <w:p w:rsidR="00F157CE" w:rsidRDefault="00F157CE" w:rsidP="00F157CE">
      <w:pPr>
        <w:jc w:val="both"/>
      </w:pPr>
      <w:r>
        <w:t>Dane osoby  wyrażającej opinię :</w:t>
      </w:r>
    </w:p>
    <w:p w:rsidR="00F157CE" w:rsidRDefault="00F157CE" w:rsidP="00F157CE">
      <w:pPr>
        <w:jc w:val="both"/>
        <w:rPr>
          <w:b/>
        </w:rPr>
      </w:pPr>
    </w:p>
    <w:p w:rsidR="00F157CE" w:rsidRDefault="00F157CE" w:rsidP="00F157CE">
      <w:pPr>
        <w:jc w:val="both"/>
        <w:rPr>
          <w:b/>
          <w:sz w:val="36"/>
          <w:szCs w:val="36"/>
        </w:rPr>
      </w:pPr>
      <w:r>
        <w:rPr>
          <w:b/>
          <w:sz w:val="36"/>
          <w:szCs w:val="36"/>
        </w:rPr>
        <w:t>1.Nazwisko:</w:t>
      </w:r>
    </w:p>
    <w:p w:rsidR="00F157CE" w:rsidRDefault="00F157CE" w:rsidP="00F157CE">
      <w:pPr>
        <w:jc w:val="both"/>
        <w:rPr>
          <w:b/>
          <w:sz w:val="36"/>
          <w:szCs w:val="36"/>
        </w:rPr>
      </w:pPr>
    </w:p>
    <w:p w:rsidR="00F157CE" w:rsidRDefault="00F157CE" w:rsidP="00F157CE">
      <w:pPr>
        <w:jc w:val="both"/>
        <w:rPr>
          <w:b/>
          <w:sz w:val="36"/>
          <w:szCs w:val="36"/>
        </w:rPr>
      </w:pPr>
      <w:r>
        <w:rPr>
          <w:b/>
          <w:sz w:val="36"/>
          <w:szCs w:val="36"/>
        </w:rPr>
        <w:t>2. Imię:</w:t>
      </w:r>
    </w:p>
    <w:p w:rsidR="00F157CE" w:rsidRDefault="00F157CE" w:rsidP="00F157CE">
      <w:pPr>
        <w:jc w:val="both"/>
        <w:rPr>
          <w:b/>
          <w:sz w:val="36"/>
          <w:szCs w:val="36"/>
        </w:rPr>
      </w:pPr>
    </w:p>
    <w:p w:rsidR="00F157CE" w:rsidRDefault="00F157CE" w:rsidP="00F157CE">
      <w:pPr>
        <w:pBdr>
          <w:bottom w:val="single" w:sz="6" w:space="1" w:color="auto"/>
        </w:pBdr>
        <w:jc w:val="both"/>
        <w:rPr>
          <w:b/>
          <w:sz w:val="36"/>
          <w:szCs w:val="36"/>
        </w:rPr>
      </w:pPr>
      <w:r>
        <w:rPr>
          <w:b/>
          <w:sz w:val="36"/>
          <w:szCs w:val="36"/>
        </w:rPr>
        <w:t>3. Adres:</w:t>
      </w:r>
    </w:p>
    <w:p w:rsidR="00F157CE" w:rsidRDefault="00F157CE" w:rsidP="00F157CE">
      <w:pPr>
        <w:pBdr>
          <w:bottom w:val="single" w:sz="6" w:space="1" w:color="auto"/>
        </w:pBdr>
        <w:jc w:val="both"/>
        <w:rPr>
          <w:b/>
        </w:rPr>
      </w:pPr>
    </w:p>
    <w:p w:rsidR="00F157CE" w:rsidRDefault="00F157CE" w:rsidP="00F157CE">
      <w:pPr>
        <w:pBdr>
          <w:bottom w:val="single" w:sz="6" w:space="1" w:color="auto"/>
        </w:pBdr>
        <w:jc w:val="both"/>
        <w:rPr>
          <w:b/>
        </w:rPr>
      </w:pPr>
    </w:p>
    <w:p w:rsidR="00F157CE" w:rsidRDefault="00F157CE" w:rsidP="00F157CE">
      <w:pPr>
        <w:jc w:val="both"/>
        <w:rPr>
          <w:sz w:val="28"/>
          <w:szCs w:val="28"/>
        </w:rPr>
      </w:pPr>
    </w:p>
    <w:p w:rsidR="00F157CE" w:rsidRPr="00475E1D" w:rsidRDefault="00475E1D" w:rsidP="00F157CE">
      <w:pPr>
        <w:jc w:val="both"/>
        <w:rPr>
          <w:b/>
          <w:sz w:val="36"/>
          <w:szCs w:val="36"/>
        </w:rPr>
      </w:pPr>
      <w:r>
        <w:rPr>
          <w:b/>
          <w:sz w:val="36"/>
          <w:szCs w:val="36"/>
        </w:rPr>
        <w:t>Wypełnioną o</w:t>
      </w:r>
      <w:r w:rsidRPr="00475E1D">
        <w:rPr>
          <w:b/>
          <w:sz w:val="36"/>
          <w:szCs w:val="36"/>
        </w:rPr>
        <w:t>pinię należy</w:t>
      </w:r>
      <w:r w:rsidR="00F157CE" w:rsidRPr="00475E1D">
        <w:rPr>
          <w:b/>
          <w:sz w:val="36"/>
          <w:szCs w:val="36"/>
        </w:rPr>
        <w:t xml:space="preserve"> wysłać pocztą elektroniczną na adres:</w:t>
      </w:r>
      <w:r>
        <w:rPr>
          <w:b/>
          <w:sz w:val="36"/>
          <w:szCs w:val="36"/>
        </w:rPr>
        <w:t xml:space="preserve"> </w:t>
      </w:r>
      <w:r w:rsidR="00F157CE" w:rsidRPr="00475E1D">
        <w:rPr>
          <w:b/>
          <w:sz w:val="36"/>
          <w:szCs w:val="36"/>
        </w:rPr>
        <w:t xml:space="preserve"> </w:t>
      </w:r>
      <w:hyperlink r:id="rId7" w:history="1">
        <w:r w:rsidR="00F157CE" w:rsidRPr="00475E1D">
          <w:rPr>
            <w:rStyle w:val="Hipercze"/>
            <w:b/>
            <w:sz w:val="36"/>
            <w:szCs w:val="36"/>
          </w:rPr>
          <w:t>umpiastow@piastow.pl</w:t>
        </w:r>
      </w:hyperlink>
      <w:r w:rsidR="00F157CE" w:rsidRPr="00475E1D">
        <w:rPr>
          <w:b/>
          <w:sz w:val="36"/>
          <w:szCs w:val="36"/>
        </w:rPr>
        <w:t>.</w:t>
      </w:r>
    </w:p>
    <w:p w:rsidR="00F157CE" w:rsidRDefault="00F157CE" w:rsidP="00F157CE">
      <w:pPr>
        <w:jc w:val="both"/>
        <w:rPr>
          <w:b/>
        </w:rPr>
      </w:pPr>
    </w:p>
    <w:p w:rsidR="00F157CE" w:rsidRDefault="00F157CE" w:rsidP="00F157CE">
      <w:pPr>
        <w:jc w:val="both"/>
        <w:rPr>
          <w:b/>
        </w:rPr>
      </w:pPr>
    </w:p>
    <w:p w:rsidR="00F157CE" w:rsidRDefault="00F157CE" w:rsidP="00F157CE">
      <w:pPr>
        <w:jc w:val="both"/>
        <w:rPr>
          <w:b/>
        </w:rPr>
      </w:pPr>
      <w:r>
        <w:rPr>
          <w:b/>
        </w:rPr>
        <w:t xml:space="preserve"> </w:t>
      </w:r>
    </w:p>
    <w:p w:rsidR="00F157CE" w:rsidRPr="00475E1D" w:rsidRDefault="00F157CE" w:rsidP="00F157CE">
      <w:pPr>
        <w:jc w:val="both"/>
        <w:rPr>
          <w:b/>
          <w:sz w:val="28"/>
          <w:szCs w:val="28"/>
        </w:rPr>
      </w:pPr>
    </w:p>
    <w:p w:rsidR="00F157CE" w:rsidRPr="00475E1D" w:rsidRDefault="00F157CE" w:rsidP="00F157CE">
      <w:pPr>
        <w:jc w:val="both"/>
        <w:rPr>
          <w:b/>
          <w:sz w:val="28"/>
          <w:szCs w:val="28"/>
        </w:rPr>
      </w:pPr>
    </w:p>
    <w:p w:rsidR="00F157CE" w:rsidRPr="00475E1D" w:rsidRDefault="00F157CE" w:rsidP="00F157CE">
      <w:pPr>
        <w:jc w:val="both"/>
        <w:rPr>
          <w:sz w:val="28"/>
          <w:szCs w:val="28"/>
          <w:u w:val="single"/>
        </w:rPr>
      </w:pPr>
      <w:r w:rsidRPr="00475E1D">
        <w:rPr>
          <w:sz w:val="28"/>
          <w:szCs w:val="28"/>
          <w:u w:val="single"/>
        </w:rPr>
        <w:t>Zgoda na przetwarzanie danych osobowych:</w:t>
      </w:r>
    </w:p>
    <w:p w:rsidR="00F157CE" w:rsidRPr="00475E1D" w:rsidRDefault="00F157CE" w:rsidP="00F157CE">
      <w:pPr>
        <w:pStyle w:val="Akapitzlist"/>
        <w:numPr>
          <w:ilvl w:val="0"/>
          <w:numId w:val="1"/>
        </w:numPr>
        <w:spacing w:after="0" w:line="240" w:lineRule="auto"/>
        <w:jc w:val="both"/>
        <w:rPr>
          <w:rFonts w:ascii="Times New Roman" w:hAnsi="Times New Roman"/>
          <w:sz w:val="28"/>
          <w:szCs w:val="28"/>
        </w:rPr>
      </w:pPr>
      <w:r w:rsidRPr="00475E1D">
        <w:rPr>
          <w:rFonts w:ascii="Times New Roman" w:hAnsi="Times New Roman"/>
          <w:sz w:val="28"/>
          <w:szCs w:val="28"/>
        </w:rPr>
        <w:t>Wyrażam zgodę na przetwarzanie moich danych osobowych przez administratora danych Burmistrza Miasta Piastowa z siedzibą w Piastowie, ul. 11 Listopada 2.</w:t>
      </w:r>
    </w:p>
    <w:p w:rsidR="00F157CE" w:rsidRPr="00475E1D" w:rsidRDefault="00F157CE" w:rsidP="00F157CE">
      <w:pPr>
        <w:pStyle w:val="Akapitzlist"/>
        <w:numPr>
          <w:ilvl w:val="0"/>
          <w:numId w:val="1"/>
        </w:numPr>
        <w:spacing w:after="0" w:line="240" w:lineRule="auto"/>
        <w:jc w:val="both"/>
        <w:rPr>
          <w:rFonts w:ascii="Times New Roman" w:hAnsi="Times New Roman"/>
          <w:sz w:val="28"/>
          <w:szCs w:val="28"/>
        </w:rPr>
      </w:pPr>
      <w:r w:rsidRPr="00475E1D">
        <w:rPr>
          <w:rFonts w:ascii="Times New Roman" w:hAnsi="Times New Roman"/>
          <w:sz w:val="28"/>
          <w:szCs w:val="28"/>
        </w:rPr>
        <w:t>Podaję dane osobowe dobrowolnie i oświadczam, że są one zgodne z prawdą.</w:t>
      </w:r>
    </w:p>
    <w:p w:rsidR="00F157CE" w:rsidRPr="00475E1D" w:rsidRDefault="00F157CE" w:rsidP="00F157CE">
      <w:pPr>
        <w:pStyle w:val="Akapitzlist"/>
        <w:numPr>
          <w:ilvl w:val="0"/>
          <w:numId w:val="1"/>
        </w:numPr>
        <w:spacing w:after="0" w:line="240" w:lineRule="auto"/>
        <w:jc w:val="both"/>
        <w:rPr>
          <w:rFonts w:ascii="Times New Roman" w:hAnsi="Times New Roman"/>
          <w:sz w:val="28"/>
          <w:szCs w:val="28"/>
        </w:rPr>
      </w:pPr>
      <w:r w:rsidRPr="00475E1D">
        <w:rPr>
          <w:rFonts w:ascii="Times New Roman" w:hAnsi="Times New Roman"/>
          <w:sz w:val="28"/>
          <w:szCs w:val="28"/>
        </w:rPr>
        <w:t>Zapoznałem(-am) się z treścią klauzuli informacyjnej, w tym z informacją o celu i sposobach przetwarzania danych osobowych oraz prawie dostępu do treści swoich danych i prawie ich poprawiania.</w:t>
      </w:r>
    </w:p>
    <w:p w:rsidR="00F157CE" w:rsidRPr="00475E1D" w:rsidRDefault="00F157CE" w:rsidP="00F157CE">
      <w:pPr>
        <w:jc w:val="both"/>
        <w:rPr>
          <w:sz w:val="28"/>
          <w:szCs w:val="28"/>
        </w:rPr>
      </w:pPr>
    </w:p>
    <w:p w:rsidR="00F157CE" w:rsidRPr="00475E1D" w:rsidRDefault="00F157CE" w:rsidP="00475E1D">
      <w:pPr>
        <w:ind w:left="3540"/>
        <w:jc w:val="both"/>
        <w:rPr>
          <w:sz w:val="28"/>
          <w:szCs w:val="28"/>
        </w:rPr>
      </w:pPr>
      <w:r w:rsidRPr="00475E1D">
        <w:rPr>
          <w:sz w:val="28"/>
          <w:szCs w:val="28"/>
        </w:rPr>
        <w:t>………………………………………………</w:t>
      </w:r>
    </w:p>
    <w:p w:rsidR="00F157CE" w:rsidRPr="00475E1D" w:rsidRDefault="00F157CE" w:rsidP="00F157CE">
      <w:pPr>
        <w:ind w:left="4248" w:firstLine="708"/>
        <w:jc w:val="both"/>
        <w:rPr>
          <w:sz w:val="28"/>
          <w:szCs w:val="28"/>
        </w:rPr>
      </w:pPr>
      <w:r w:rsidRPr="00475E1D">
        <w:rPr>
          <w:sz w:val="28"/>
          <w:szCs w:val="28"/>
        </w:rPr>
        <w:t xml:space="preserve">       (czytelny podpis)</w:t>
      </w:r>
    </w:p>
    <w:p w:rsidR="00F157CE" w:rsidRDefault="00F157CE"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475E1D" w:rsidRDefault="00475E1D" w:rsidP="00F157CE">
      <w:pPr>
        <w:jc w:val="both"/>
      </w:pPr>
    </w:p>
    <w:p w:rsidR="00F157CE" w:rsidRDefault="00F157CE" w:rsidP="00F157CE">
      <w:pPr>
        <w:jc w:val="both"/>
        <w:rPr>
          <w:sz w:val="20"/>
          <w:szCs w:val="20"/>
        </w:rPr>
      </w:pPr>
    </w:p>
    <w:p w:rsidR="00F157CE" w:rsidRDefault="00F157CE" w:rsidP="00F157CE">
      <w:pPr>
        <w:jc w:val="both"/>
        <w:rPr>
          <w:sz w:val="20"/>
          <w:szCs w:val="20"/>
        </w:rPr>
      </w:pPr>
    </w:p>
    <w:p w:rsidR="00F157CE" w:rsidRPr="00475E1D" w:rsidRDefault="00F157CE" w:rsidP="00F157CE">
      <w:pPr>
        <w:jc w:val="both"/>
        <w:rPr>
          <w:b/>
          <w:sz w:val="28"/>
          <w:szCs w:val="28"/>
          <w:u w:val="single"/>
        </w:rPr>
      </w:pPr>
      <w:r w:rsidRPr="00475E1D">
        <w:rPr>
          <w:b/>
          <w:sz w:val="28"/>
          <w:szCs w:val="28"/>
          <w:u w:val="single"/>
        </w:rPr>
        <w:t>Klauzula Informacyjna</w:t>
      </w:r>
    </w:p>
    <w:p w:rsidR="00F157CE" w:rsidRPr="00475E1D" w:rsidRDefault="00F157CE" w:rsidP="00F157CE">
      <w:pPr>
        <w:jc w:val="both"/>
        <w:rPr>
          <w:sz w:val="28"/>
          <w:szCs w:val="28"/>
        </w:rPr>
      </w:pPr>
      <w:r w:rsidRPr="00475E1D">
        <w:rPr>
          <w:sz w:val="28"/>
          <w:szCs w:val="28"/>
        </w:rPr>
        <w:t>Zgodnie z art. 13 ust.1 i ust.2 ROZPORZĄDZENIA PARLAMENTU EUROPEJKSIEGO i RADY (UE) 2016/679 z dnia 27 kwietnia 2016 r. w sprawie ochrony osób fizycznych w związku z przetwarzaniem danych osobowych i w sprawie swobodnego przepływu takich danych oraz uchylenia dyrektywy 95/46/WE (Dz. Urz. UE z 2016 r. L 119) – RODO, informujemy, że;</w:t>
      </w:r>
    </w:p>
    <w:p w:rsidR="00F157CE" w:rsidRPr="00475E1D" w:rsidRDefault="00F157CE" w:rsidP="00F157CE">
      <w:pPr>
        <w:pStyle w:val="Akapitzlist"/>
        <w:numPr>
          <w:ilvl w:val="0"/>
          <w:numId w:val="2"/>
        </w:numPr>
        <w:spacing w:line="240" w:lineRule="auto"/>
        <w:ind w:left="426"/>
        <w:jc w:val="both"/>
        <w:rPr>
          <w:rFonts w:ascii="Times New Roman" w:hAnsi="Times New Roman"/>
          <w:sz w:val="28"/>
          <w:szCs w:val="28"/>
        </w:rPr>
      </w:pPr>
      <w:r w:rsidRPr="00475E1D">
        <w:rPr>
          <w:rFonts w:ascii="Times New Roman" w:hAnsi="Times New Roman"/>
          <w:b/>
          <w:sz w:val="28"/>
          <w:szCs w:val="28"/>
        </w:rPr>
        <w:t>Administratorem danych osobowych</w:t>
      </w:r>
      <w:r w:rsidRPr="00475E1D">
        <w:rPr>
          <w:rFonts w:ascii="Times New Roman" w:hAnsi="Times New Roman"/>
          <w:sz w:val="28"/>
          <w:szCs w:val="28"/>
        </w:rPr>
        <w:t xml:space="preserve"> jest Burmistrz Miasta Piastowa z siedzibą w Piastowie, ul. 11 Listopada 2, 05-820 Piastów.</w:t>
      </w:r>
    </w:p>
    <w:p w:rsidR="00F157CE" w:rsidRPr="00475E1D" w:rsidRDefault="00F157CE" w:rsidP="00475E1D">
      <w:pPr>
        <w:pStyle w:val="Akapitzlist"/>
        <w:numPr>
          <w:ilvl w:val="0"/>
          <w:numId w:val="2"/>
        </w:numPr>
        <w:spacing w:line="240" w:lineRule="auto"/>
        <w:ind w:left="426" w:hanging="284"/>
        <w:jc w:val="both"/>
        <w:rPr>
          <w:rFonts w:ascii="Times New Roman" w:hAnsi="Times New Roman"/>
          <w:sz w:val="28"/>
          <w:szCs w:val="28"/>
        </w:rPr>
      </w:pPr>
      <w:r w:rsidRPr="00475E1D">
        <w:rPr>
          <w:rFonts w:ascii="Times New Roman" w:hAnsi="Times New Roman"/>
          <w:sz w:val="28"/>
          <w:szCs w:val="28"/>
        </w:rPr>
        <w:t xml:space="preserve">Podanie danych osobowych jest </w:t>
      </w:r>
      <w:r w:rsidRPr="00475E1D">
        <w:rPr>
          <w:rFonts w:ascii="Times New Roman" w:hAnsi="Times New Roman"/>
          <w:b/>
          <w:sz w:val="28"/>
          <w:szCs w:val="28"/>
        </w:rPr>
        <w:t>dobrowolne</w:t>
      </w:r>
      <w:r w:rsidRPr="00475E1D">
        <w:rPr>
          <w:rFonts w:ascii="Times New Roman" w:hAnsi="Times New Roman"/>
          <w:sz w:val="28"/>
          <w:szCs w:val="28"/>
        </w:rPr>
        <w:t xml:space="preserve">, jednak </w:t>
      </w:r>
      <w:r w:rsidRPr="00475E1D">
        <w:rPr>
          <w:rFonts w:ascii="Times New Roman" w:hAnsi="Times New Roman"/>
          <w:b/>
          <w:sz w:val="28"/>
          <w:szCs w:val="28"/>
        </w:rPr>
        <w:t>bez ich podania nie jest możliwe uczestnictwo</w:t>
      </w:r>
      <w:r w:rsidRPr="00475E1D">
        <w:rPr>
          <w:rFonts w:ascii="Times New Roman" w:hAnsi="Times New Roman"/>
          <w:sz w:val="28"/>
          <w:szCs w:val="28"/>
        </w:rPr>
        <w:t xml:space="preserve"> Osoby w procesie konsultacji społecznych.</w:t>
      </w:r>
      <w:r w:rsidR="00475E1D" w:rsidRPr="00475E1D">
        <w:rPr>
          <w:rFonts w:ascii="Times New Roman" w:hAnsi="Times New Roman"/>
          <w:sz w:val="28"/>
          <w:szCs w:val="28"/>
        </w:rPr>
        <w:t xml:space="preserve"> </w:t>
      </w:r>
      <w:r w:rsidRPr="00475E1D">
        <w:rPr>
          <w:rFonts w:ascii="Times New Roman" w:hAnsi="Times New Roman"/>
          <w:sz w:val="28"/>
          <w:szCs w:val="28"/>
        </w:rPr>
        <w:t xml:space="preserve">Dane osobowe przetwarzane są </w:t>
      </w:r>
      <w:r w:rsidRPr="00475E1D">
        <w:rPr>
          <w:rFonts w:ascii="Times New Roman" w:hAnsi="Times New Roman"/>
          <w:b/>
          <w:sz w:val="28"/>
          <w:szCs w:val="28"/>
        </w:rPr>
        <w:t xml:space="preserve">wyłącznie w celu realizacji procesu konsultacji społecznych dot. </w:t>
      </w:r>
      <w:r w:rsidR="00475E1D" w:rsidRPr="00475E1D">
        <w:rPr>
          <w:rFonts w:ascii="Times New Roman" w:hAnsi="Times New Roman"/>
          <w:b/>
          <w:sz w:val="28"/>
          <w:szCs w:val="28"/>
        </w:rPr>
        <w:t xml:space="preserve">nowej </w:t>
      </w:r>
      <w:r w:rsidRPr="00475E1D">
        <w:rPr>
          <w:rFonts w:ascii="Times New Roman" w:hAnsi="Times New Roman"/>
          <w:b/>
          <w:sz w:val="28"/>
          <w:szCs w:val="28"/>
        </w:rPr>
        <w:t xml:space="preserve">koncepcji </w:t>
      </w:r>
      <w:r w:rsidR="00475E1D" w:rsidRPr="00475E1D">
        <w:rPr>
          <w:rFonts w:ascii="Times New Roman" w:hAnsi="Times New Roman"/>
          <w:b/>
          <w:sz w:val="28"/>
          <w:szCs w:val="28"/>
        </w:rPr>
        <w:t xml:space="preserve"> zmiany organizacji ruchu na skrzyżowaniu ul. L. Lisa-Kuli w Piastowie i drogi wewnętrznej łączącej z ul. Fiołkową w Ożarowie Maz. – przygotowaną przez firmę Panattoni z uwzględnieniem wniosków zgłoszonych przez władze samorządowe Miasta Piastowa</w:t>
      </w:r>
      <w:r w:rsidRPr="00475E1D">
        <w:rPr>
          <w:rFonts w:ascii="Times New Roman" w:hAnsi="Times New Roman"/>
          <w:b/>
          <w:sz w:val="28"/>
          <w:szCs w:val="28"/>
        </w:rPr>
        <w:t xml:space="preserve">  -  </w:t>
      </w:r>
      <w:r w:rsidRPr="00475E1D">
        <w:rPr>
          <w:rFonts w:ascii="Times New Roman" w:hAnsi="Times New Roman"/>
          <w:sz w:val="28"/>
          <w:szCs w:val="28"/>
        </w:rPr>
        <w:t xml:space="preserve">w związku z Uchwałą Nr XXIV/133/2012 Rady Miejskiej w Piastowie z dnia 28 sierpnia 2012 roku w sprawie określenia zasad i trybu przeprowadzania konsultacji społecznych z mieszkańcami Miasta Piastowa  w sprawie oraz zarządzenia Burmistrza Miasta Piastowa Nr 140/2018 </w:t>
      </w:r>
      <w:r w:rsidRPr="00475E1D">
        <w:rPr>
          <w:rFonts w:ascii="Times New Roman" w:hAnsi="Times New Roman"/>
          <w:b/>
          <w:sz w:val="28"/>
          <w:szCs w:val="28"/>
        </w:rPr>
        <w:t>i nie będą przekazywane innym odbiorcom oraz przechowywane będą nie dłużej niż jest to konieczne</w:t>
      </w:r>
      <w:r w:rsidRPr="00475E1D">
        <w:rPr>
          <w:rFonts w:ascii="Times New Roman" w:hAnsi="Times New Roman"/>
          <w:sz w:val="28"/>
          <w:szCs w:val="28"/>
        </w:rPr>
        <w:t>,</w:t>
      </w:r>
      <w:r w:rsidRPr="00475E1D">
        <w:rPr>
          <w:rFonts w:ascii="Times New Roman" w:hAnsi="Times New Roman"/>
          <w:sz w:val="28"/>
          <w:szCs w:val="28"/>
          <w:u w:val="single"/>
        </w:rPr>
        <w:t xml:space="preserve"> to jest przez 90 dni od dnia ogłoszenia niniejszych konsultacji społecznych.</w:t>
      </w:r>
    </w:p>
    <w:p w:rsidR="00F157CE" w:rsidRPr="00475E1D" w:rsidRDefault="00F157CE" w:rsidP="00F157CE">
      <w:pPr>
        <w:pStyle w:val="Akapitzlist"/>
        <w:numPr>
          <w:ilvl w:val="0"/>
          <w:numId w:val="2"/>
        </w:numPr>
        <w:spacing w:line="240" w:lineRule="auto"/>
        <w:ind w:left="426"/>
        <w:jc w:val="both"/>
        <w:rPr>
          <w:rFonts w:ascii="Times New Roman" w:hAnsi="Times New Roman"/>
          <w:sz w:val="28"/>
          <w:szCs w:val="28"/>
        </w:rPr>
      </w:pPr>
      <w:r w:rsidRPr="00475E1D">
        <w:rPr>
          <w:rFonts w:ascii="Times New Roman" w:hAnsi="Times New Roman"/>
          <w:sz w:val="28"/>
          <w:szCs w:val="28"/>
        </w:rPr>
        <w:t>Osobie, której dane dotyczą, przysługuje prawo: dostępu do treści swoich danych osobowych, ich sprostowania, usunięcia danych, do ograniczenia ich przetwarzania, cofnięcia zgody, do przenoszenia danych, wniesienia sprzeciwu wobec przetwarzania danych osobowych oraz prawo wniesienia skargi do organu nadzorczego.</w:t>
      </w:r>
    </w:p>
    <w:p w:rsidR="00F157CE" w:rsidRDefault="00F157CE" w:rsidP="00C839B5">
      <w:pPr>
        <w:pStyle w:val="Akapitzlist"/>
        <w:numPr>
          <w:ilvl w:val="0"/>
          <w:numId w:val="2"/>
        </w:numPr>
        <w:spacing w:line="240" w:lineRule="auto"/>
        <w:ind w:left="426"/>
        <w:jc w:val="both"/>
      </w:pPr>
      <w:r w:rsidRPr="002446A9">
        <w:rPr>
          <w:rFonts w:ascii="Times New Roman" w:hAnsi="Times New Roman"/>
          <w:sz w:val="28"/>
          <w:szCs w:val="28"/>
        </w:rPr>
        <w:t>Osoba, której dane dotyczą, ma prawo w dowolnym momencie wycofać zgodę. Wycofanie zgody nie wpływa na zgodność z prawem przetwarzania, którego dokonano na podstawie zgody przed jej wycofaniem.</w:t>
      </w:r>
    </w:p>
    <w:sectPr w:rsidR="00F157CE" w:rsidSect="002446A9">
      <w:pgSz w:w="11906" w:h="16838"/>
      <w:pgMar w:top="851"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602" w:rsidRDefault="00FC3602" w:rsidP="00402FC7">
      <w:r>
        <w:separator/>
      </w:r>
    </w:p>
  </w:endnote>
  <w:endnote w:type="continuationSeparator" w:id="0">
    <w:p w:rsidR="00FC3602" w:rsidRDefault="00FC3602" w:rsidP="0040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602" w:rsidRDefault="00FC3602" w:rsidP="00402FC7">
      <w:r>
        <w:separator/>
      </w:r>
    </w:p>
  </w:footnote>
  <w:footnote w:type="continuationSeparator" w:id="0">
    <w:p w:rsidR="00FC3602" w:rsidRDefault="00FC3602" w:rsidP="00402F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618"/>
    <w:multiLevelType w:val="hybridMultilevel"/>
    <w:tmpl w:val="E4566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756001"/>
    <w:multiLevelType w:val="hybridMultilevel"/>
    <w:tmpl w:val="B6B860AE"/>
    <w:lvl w:ilvl="0" w:tplc="0415000F">
      <w:start w:val="1"/>
      <w:numFmt w:val="decimal"/>
      <w:lvlText w:val="%1."/>
      <w:lvlJc w:val="left"/>
      <w:pPr>
        <w:ind w:left="825"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CE"/>
    <w:rsid w:val="000928F1"/>
    <w:rsid w:val="002446A9"/>
    <w:rsid w:val="002A2564"/>
    <w:rsid w:val="00402FC7"/>
    <w:rsid w:val="00475E1D"/>
    <w:rsid w:val="004F7404"/>
    <w:rsid w:val="006045BC"/>
    <w:rsid w:val="00605E97"/>
    <w:rsid w:val="0097737E"/>
    <w:rsid w:val="009A1ADC"/>
    <w:rsid w:val="00B06056"/>
    <w:rsid w:val="00C97AA6"/>
    <w:rsid w:val="00D90D17"/>
    <w:rsid w:val="00F157CE"/>
    <w:rsid w:val="00F23569"/>
    <w:rsid w:val="00FC3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C34A"/>
  <w15:chartTrackingRefBased/>
  <w15:docId w15:val="{39DEAB15-AE90-4A48-BB7D-A775282E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56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F157CE"/>
    <w:rPr>
      <w:color w:val="0000FF"/>
      <w:u w:val="single"/>
    </w:rPr>
  </w:style>
  <w:style w:type="paragraph" w:styleId="Akapitzlist">
    <w:name w:val="List Paragraph"/>
    <w:basedOn w:val="Normalny"/>
    <w:uiPriority w:val="34"/>
    <w:qFormat/>
    <w:rsid w:val="00F157CE"/>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9773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37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piastow@pias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ASzlapa</dc:creator>
  <cp:keywords/>
  <dc:description/>
  <cp:lastModifiedBy>Mariusz Walczak</cp:lastModifiedBy>
  <cp:revision>2</cp:revision>
  <cp:lastPrinted>2021-01-13T16:03:00Z</cp:lastPrinted>
  <dcterms:created xsi:type="dcterms:W3CDTF">2021-01-13T16:05:00Z</dcterms:created>
  <dcterms:modified xsi:type="dcterms:W3CDTF">2021-01-13T16:05:00Z</dcterms:modified>
</cp:coreProperties>
</file>