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7D" w:rsidRDefault="0013705C" w:rsidP="00E3417D">
      <w:pPr>
        <w:tabs>
          <w:tab w:val="left" w:pos="4140"/>
        </w:tabs>
        <w:jc w:val="center"/>
        <w:rPr>
          <w:b/>
          <w:sz w:val="28"/>
          <w:szCs w:val="28"/>
        </w:rPr>
      </w:pPr>
      <w:r>
        <w:rPr>
          <w:b/>
          <w:sz w:val="28"/>
          <w:szCs w:val="28"/>
        </w:rPr>
        <w:t>Zarządzenie Nr 108</w:t>
      </w:r>
      <w:r w:rsidR="00C00A37">
        <w:rPr>
          <w:b/>
          <w:sz w:val="28"/>
          <w:szCs w:val="28"/>
        </w:rPr>
        <w:t>/2020</w:t>
      </w:r>
    </w:p>
    <w:p w:rsidR="00E3417D" w:rsidRDefault="00E3417D" w:rsidP="00E3417D">
      <w:pPr>
        <w:tabs>
          <w:tab w:val="left" w:pos="4140"/>
        </w:tabs>
        <w:jc w:val="center"/>
        <w:rPr>
          <w:b/>
          <w:sz w:val="28"/>
          <w:szCs w:val="28"/>
        </w:rPr>
      </w:pPr>
      <w:r>
        <w:rPr>
          <w:b/>
          <w:sz w:val="28"/>
          <w:szCs w:val="28"/>
        </w:rPr>
        <w:t>Burmistrza Miasta Piastowa</w:t>
      </w:r>
    </w:p>
    <w:p w:rsidR="00E3417D" w:rsidRDefault="00172CC0" w:rsidP="00E3417D">
      <w:pPr>
        <w:tabs>
          <w:tab w:val="left" w:pos="4140"/>
        </w:tabs>
        <w:jc w:val="center"/>
        <w:rPr>
          <w:b/>
          <w:sz w:val="28"/>
          <w:szCs w:val="28"/>
        </w:rPr>
      </w:pPr>
      <w:r>
        <w:rPr>
          <w:b/>
          <w:sz w:val="28"/>
          <w:szCs w:val="28"/>
        </w:rPr>
        <w:t>z dnia 4</w:t>
      </w:r>
      <w:r w:rsidR="00C00A37">
        <w:rPr>
          <w:b/>
          <w:sz w:val="28"/>
          <w:szCs w:val="28"/>
        </w:rPr>
        <w:t xml:space="preserve"> sierpnia 2020</w:t>
      </w:r>
      <w:r w:rsidR="00E3417D">
        <w:rPr>
          <w:b/>
          <w:sz w:val="28"/>
          <w:szCs w:val="28"/>
        </w:rPr>
        <w:t xml:space="preserve"> r.</w:t>
      </w:r>
    </w:p>
    <w:p w:rsidR="00E3417D" w:rsidRDefault="00E3417D" w:rsidP="00E3417D"/>
    <w:p w:rsidR="00E3417D" w:rsidRDefault="00E3417D" w:rsidP="00E3417D"/>
    <w:p w:rsidR="00E3417D" w:rsidRDefault="00AE3343" w:rsidP="00E3417D">
      <w:pPr>
        <w:ind w:left="1134" w:hanging="1134"/>
        <w:jc w:val="both"/>
      </w:pPr>
      <w:r>
        <w:t>w sprawie:  przeprowadzenia</w:t>
      </w:r>
      <w:r w:rsidR="00E3417D">
        <w:t xml:space="preserve"> konsultacji z  mieszkańcami Miasta Piastowa w sprawie </w:t>
      </w:r>
      <w:r w:rsidR="0013705C">
        <w:t>koncepcji zmiany organizacji ruchu na skrzyżowan</w:t>
      </w:r>
      <w:r w:rsidR="00C56F81">
        <w:t>iu ulicy Fiołkowej i ulicy Lisa-</w:t>
      </w:r>
      <w:r w:rsidR="0013705C">
        <w:t>Kuli w Piastowie – przygotowanej przez firmę Panattoni.</w:t>
      </w:r>
    </w:p>
    <w:p w:rsidR="00E3417D" w:rsidRDefault="00E3417D" w:rsidP="00E3417D">
      <w:pPr>
        <w:jc w:val="both"/>
      </w:pPr>
    </w:p>
    <w:p w:rsidR="00E3417D" w:rsidRDefault="00E3417D" w:rsidP="00E3417D">
      <w:pPr>
        <w:jc w:val="both"/>
      </w:pPr>
      <w:r>
        <w:t>Na podstawie art. 5a ust.1 i 2  ustawy z dnia 8 marca 1990 r. o samorz</w:t>
      </w:r>
      <w:r w:rsidR="00C00A37">
        <w:t>ądzie gminnym (j.t. Dz.U. z 2020 r. poz. 713</w:t>
      </w:r>
      <w:r>
        <w:t xml:space="preserve">) oraz § 2 „Zasad i trybu przeprowadzania konsultacji społecznych z mieszkańcami Miasta Piastowa” stanowiących załącznik do Uchwały Nr XXIV/133/2012 Rady Miejskiej w Piastowie z dnia 28 sierpnia 2012 roku w sprawie określenia zasad i trybu przeprowadzania konsultacji społecznych z mieszkańcami Miasta Piastowa – zarządzam co następuje: </w:t>
      </w:r>
    </w:p>
    <w:p w:rsidR="00E3417D" w:rsidRDefault="00E3417D" w:rsidP="00E3417D">
      <w:pPr>
        <w:jc w:val="both"/>
      </w:pPr>
    </w:p>
    <w:p w:rsidR="00E3417D" w:rsidRDefault="00E3417D" w:rsidP="00E3417D">
      <w:pPr>
        <w:jc w:val="both"/>
      </w:pPr>
      <w:r>
        <w:t xml:space="preserve">                                                            § 1</w:t>
      </w:r>
    </w:p>
    <w:p w:rsidR="00E3417D" w:rsidRDefault="00E3417D" w:rsidP="00E3417D">
      <w:pPr>
        <w:jc w:val="both"/>
      </w:pPr>
      <w:r>
        <w:t xml:space="preserve">1.Zarządzam przeprowadzenie konsultacji społecznych z mieszkańcami Miasta Piastowa w sprawie </w:t>
      </w:r>
      <w:r w:rsidR="0013705C">
        <w:t xml:space="preserve"> </w:t>
      </w:r>
      <w:r w:rsidR="0013705C" w:rsidRPr="0013705C">
        <w:t>koncepcji zmiany organizacji ruchu na skrzyżowan</w:t>
      </w:r>
      <w:r w:rsidR="00C56F81">
        <w:t>iu ulicy Fiołkowej i ulicy Lisa-</w:t>
      </w:r>
      <w:r w:rsidR="0013705C" w:rsidRPr="0013705C">
        <w:t>Kuli w Piastowie – przygotowanej przez firmę Panattoni.</w:t>
      </w:r>
    </w:p>
    <w:p w:rsidR="00E3417D" w:rsidRDefault="00E3417D" w:rsidP="00E3417D">
      <w:pPr>
        <w:jc w:val="both"/>
      </w:pPr>
      <w:r>
        <w:t xml:space="preserve">2.Opis </w:t>
      </w:r>
      <w:r w:rsidR="0013705C">
        <w:t xml:space="preserve"> koncepcji zmiany organizacji ruchu</w:t>
      </w:r>
      <w:r>
        <w:t xml:space="preserve"> </w:t>
      </w:r>
      <w:r w:rsidR="0013705C">
        <w:t xml:space="preserve">oraz mapka poglądowa </w:t>
      </w:r>
      <w:r>
        <w:t>stanowi załącznik nr 1 do niniejszego Zarządzenia.</w:t>
      </w:r>
    </w:p>
    <w:p w:rsidR="00E3417D" w:rsidRDefault="00E3417D" w:rsidP="00E3417D">
      <w:pPr>
        <w:jc w:val="both"/>
      </w:pPr>
    </w:p>
    <w:p w:rsidR="00E3417D" w:rsidRDefault="00E3417D" w:rsidP="00E3417D">
      <w:pPr>
        <w:jc w:val="both"/>
      </w:pPr>
      <w:r>
        <w:t xml:space="preserve">                                                            § 2</w:t>
      </w:r>
    </w:p>
    <w:p w:rsidR="00E3417D" w:rsidRDefault="00E3417D" w:rsidP="00E3417D">
      <w:pPr>
        <w:jc w:val="both"/>
      </w:pPr>
      <w:r>
        <w:t>1.Konsultacje społeczne, o których mowa w §1, z mieszkańcami Miasta Piastowa zostaną przeprowadzone w formie:</w:t>
      </w:r>
    </w:p>
    <w:p w:rsidR="00E3417D" w:rsidRDefault="00172CC0" w:rsidP="00E3417D">
      <w:pPr>
        <w:jc w:val="both"/>
      </w:pPr>
      <w:r>
        <w:t xml:space="preserve">- </w:t>
      </w:r>
      <w:r w:rsidR="00E3417D">
        <w:t xml:space="preserve"> imiennego pisemnego wyrażenia opinii – wzór  formularz</w:t>
      </w:r>
      <w:r>
        <w:t>a opinii  stanowi załącznik nr 2</w:t>
      </w:r>
      <w:r w:rsidR="00E3417D">
        <w:t xml:space="preserve"> do niniejszego Zarządzenia.</w:t>
      </w:r>
    </w:p>
    <w:p w:rsidR="00E3417D" w:rsidRDefault="00E3417D" w:rsidP="00E3417D">
      <w:pPr>
        <w:jc w:val="both"/>
      </w:pPr>
      <w:r>
        <w:t>2. Procedury związane z przeprowadzeniem konsultacji określa załącznik do Uchwały Nr XXIV/133/2012 Rady Miejskiej w Piastowie z dnia 28 sierpnia 2012 r. pn. „Zasady i tryb przeprowadzania konsultacji społecznych z mieszkańcami Miasta Piastowa”.</w:t>
      </w:r>
    </w:p>
    <w:p w:rsidR="00E3417D" w:rsidRDefault="00E3417D" w:rsidP="00E3417D">
      <w:pPr>
        <w:jc w:val="both"/>
      </w:pPr>
    </w:p>
    <w:p w:rsidR="00E3417D" w:rsidRDefault="00E3417D" w:rsidP="00E3417D">
      <w:pPr>
        <w:jc w:val="both"/>
      </w:pPr>
      <w:r>
        <w:t xml:space="preserve">                                                            § 3 </w:t>
      </w:r>
    </w:p>
    <w:p w:rsidR="00E3417D" w:rsidRDefault="00E3417D" w:rsidP="00E3417D">
      <w:pPr>
        <w:jc w:val="both"/>
      </w:pPr>
      <w:r>
        <w:t xml:space="preserve">1.Konsultacje społeczne, o których mowa w §1, zostaną przeprowadzone w terminie </w:t>
      </w:r>
      <w:r w:rsidR="00577119">
        <w:t xml:space="preserve"> 10 sierpnia 2020</w:t>
      </w:r>
      <w:r w:rsidR="00AE3343">
        <w:t xml:space="preserve"> </w:t>
      </w:r>
      <w:r w:rsidR="00577119">
        <w:t>r  – 31 sierpnia 2020</w:t>
      </w:r>
      <w:r w:rsidR="00AE3343">
        <w:t xml:space="preserve"> </w:t>
      </w:r>
      <w:r w:rsidR="00577119">
        <w:t xml:space="preserve">r </w:t>
      </w:r>
      <w:r>
        <w:t>na terenie Miasta Piastowa.</w:t>
      </w:r>
    </w:p>
    <w:p w:rsidR="00E3417D" w:rsidRDefault="00E3417D" w:rsidP="00AF56B9">
      <w:pPr>
        <w:autoSpaceDE w:val="0"/>
        <w:autoSpaceDN w:val="0"/>
        <w:adjustRightInd w:val="0"/>
        <w:jc w:val="both"/>
      </w:pPr>
      <w:r>
        <w:t xml:space="preserve">2. </w:t>
      </w:r>
      <w:r w:rsidR="001D0852">
        <w:t>Uprawnionymi do udziału w konsultacjach są</w:t>
      </w:r>
      <w:r w:rsidR="001D0852">
        <w:rPr>
          <w:rFonts w:ascii="TimesNewRoman" w:hAnsi="TimesNewRoman" w:cs="TimesNewRoman"/>
        </w:rPr>
        <w:t xml:space="preserve"> </w:t>
      </w:r>
      <w:r w:rsidR="001D0852">
        <w:t>mieszkańcy Miasta Piastowa, posiadający czynne prawo wyborcze do organów samorządowych.</w:t>
      </w:r>
    </w:p>
    <w:p w:rsidR="00E3417D" w:rsidRDefault="00E3417D" w:rsidP="00E3417D">
      <w:pPr>
        <w:jc w:val="both"/>
      </w:pPr>
      <w:r>
        <w:t>3. Szczegółow</w:t>
      </w:r>
      <w:r w:rsidR="0013705C">
        <w:t>e informacje dot. przedmiotowej koncepcji</w:t>
      </w:r>
      <w:r>
        <w:t xml:space="preserve"> zostaną umieszczone na stronie</w:t>
      </w:r>
      <w:r w:rsidR="00AE3343">
        <w:t xml:space="preserve"> internetowej</w:t>
      </w:r>
      <w:r>
        <w:t xml:space="preserve"> </w:t>
      </w:r>
      <w:hyperlink r:id="rId8" w:history="1">
        <w:r>
          <w:rPr>
            <w:rStyle w:val="Hipercze"/>
          </w:rPr>
          <w:t>www.piastow.pl</w:t>
        </w:r>
      </w:hyperlink>
      <w:r>
        <w:t xml:space="preserve">  w zakładce „Konsultacje”.</w:t>
      </w:r>
    </w:p>
    <w:p w:rsidR="0096523C" w:rsidRDefault="0013705C" w:rsidP="00E3417D">
      <w:pPr>
        <w:jc w:val="both"/>
      </w:pPr>
      <w:r>
        <w:t>4. Pyta</w:t>
      </w:r>
      <w:r w:rsidR="0096523C">
        <w:t xml:space="preserve">nia dot. </w:t>
      </w:r>
      <w:r>
        <w:t xml:space="preserve"> koncepcji</w:t>
      </w:r>
      <w:r w:rsidR="0096523C">
        <w:t xml:space="preserve"> mieszkańcy mogą składać mailowo na adres: </w:t>
      </w:r>
      <w:hyperlink r:id="rId9" w:history="1">
        <w:r w:rsidR="0096523C" w:rsidRPr="00BA0505">
          <w:rPr>
            <w:rStyle w:val="Hipercze"/>
          </w:rPr>
          <w:t>umpiastow@piastow.pl</w:t>
        </w:r>
      </w:hyperlink>
      <w:r w:rsidR="0096523C">
        <w:t>. Pytania zostaną przesłane do twórców przedmiotowej koncepcji.</w:t>
      </w:r>
    </w:p>
    <w:p w:rsidR="00E3417D" w:rsidRDefault="00E3417D" w:rsidP="00E3417D">
      <w:pPr>
        <w:jc w:val="both"/>
      </w:pPr>
      <w:r>
        <w:t xml:space="preserve">                                                   </w:t>
      </w:r>
    </w:p>
    <w:p w:rsidR="00E3417D" w:rsidRDefault="00E3417D" w:rsidP="00E3417D">
      <w:pPr>
        <w:jc w:val="both"/>
      </w:pPr>
      <w:r>
        <w:t xml:space="preserve">                                                            § 4</w:t>
      </w:r>
    </w:p>
    <w:p w:rsidR="00E3417D" w:rsidRDefault="00E3417D" w:rsidP="00E3417D">
      <w:r>
        <w:t>Wykonanie i nadzór nad realizacją niniejszego Zarządzenia powierzam Sekretarzowi Miasta Piastowa.</w:t>
      </w:r>
    </w:p>
    <w:p w:rsidR="00E3417D" w:rsidRDefault="00E3417D" w:rsidP="00E3417D"/>
    <w:p w:rsidR="00E3417D" w:rsidRDefault="00E3417D" w:rsidP="00E3417D">
      <w:pPr>
        <w:jc w:val="both"/>
      </w:pPr>
      <w:r>
        <w:t xml:space="preserve">                                                            § 5</w:t>
      </w:r>
    </w:p>
    <w:p w:rsidR="00172CC0" w:rsidRPr="0096523C" w:rsidRDefault="00E3417D" w:rsidP="00E3417D">
      <w:pPr>
        <w:jc w:val="both"/>
      </w:pPr>
      <w:r>
        <w:t>Zarządzenie wchodzi w życie z dniem podjęcia.</w:t>
      </w:r>
    </w:p>
    <w:p w:rsidR="00775B25" w:rsidRDefault="00E3417D" w:rsidP="00E3417D">
      <w:pPr>
        <w:ind w:left="6379" w:hanging="6379"/>
        <w:jc w:val="both"/>
        <w:rPr>
          <w:sz w:val="28"/>
          <w:szCs w:val="28"/>
        </w:rPr>
      </w:pPr>
      <w:r>
        <w:rPr>
          <w:sz w:val="28"/>
          <w:szCs w:val="28"/>
        </w:rPr>
        <w:t xml:space="preserve">                                       </w:t>
      </w:r>
      <w:r w:rsidR="00172CC0">
        <w:rPr>
          <w:sz w:val="28"/>
          <w:szCs w:val="28"/>
        </w:rPr>
        <w:t xml:space="preserve">                          </w:t>
      </w:r>
    </w:p>
    <w:p w:rsidR="00775B25" w:rsidRDefault="00775B25" w:rsidP="00E3417D">
      <w:pPr>
        <w:ind w:left="6379" w:hanging="6379"/>
        <w:jc w:val="both"/>
        <w:rPr>
          <w:sz w:val="28"/>
          <w:szCs w:val="28"/>
        </w:rPr>
      </w:pPr>
    </w:p>
    <w:p w:rsidR="00775B25" w:rsidRDefault="00775B25" w:rsidP="00E3417D">
      <w:pPr>
        <w:ind w:left="6379" w:hanging="6379"/>
        <w:jc w:val="both"/>
        <w:rPr>
          <w:sz w:val="28"/>
          <w:szCs w:val="28"/>
        </w:rPr>
      </w:pPr>
    </w:p>
    <w:p w:rsidR="00760039" w:rsidRDefault="00760039" w:rsidP="00E3417D">
      <w:pPr>
        <w:ind w:left="6379" w:hanging="6379"/>
        <w:jc w:val="both"/>
        <w:rPr>
          <w:sz w:val="28"/>
          <w:szCs w:val="28"/>
        </w:rPr>
      </w:pPr>
    </w:p>
    <w:p w:rsidR="00760039" w:rsidRPr="00760039" w:rsidRDefault="00760039" w:rsidP="00760039">
      <w:pPr>
        <w:ind w:left="6379" w:hanging="6379"/>
        <w:jc w:val="both"/>
      </w:pPr>
      <w:r w:rsidRPr="00760039">
        <w:lastRenderedPageBreak/>
        <w:t xml:space="preserve">                                                                                 Załącznik nr 1 do Zarządzenia Nr 108 /2020                                                                                                          Burmistrza Miasta Piastowa</w:t>
      </w:r>
    </w:p>
    <w:p w:rsidR="00760039" w:rsidRPr="00760039" w:rsidRDefault="00760039" w:rsidP="00760039">
      <w:pPr>
        <w:jc w:val="both"/>
      </w:pPr>
      <w:r w:rsidRPr="00760039">
        <w:t xml:space="preserve">                                                                                                                 z dnia 4 sierpnia 2020 r.                            </w:t>
      </w:r>
    </w:p>
    <w:p w:rsidR="00760039" w:rsidRPr="00760039" w:rsidRDefault="00760039" w:rsidP="00760039">
      <w:pPr>
        <w:spacing w:before="100" w:beforeAutospacing="1" w:after="100" w:afterAutospacing="1"/>
        <w:jc w:val="center"/>
        <w:rPr>
          <w:rFonts w:eastAsiaTheme="minorHAnsi"/>
          <w:b/>
          <w:sz w:val="40"/>
          <w:szCs w:val="40"/>
          <w:u w:val="single"/>
          <w:lang w:eastAsia="en-US"/>
        </w:rPr>
      </w:pPr>
    </w:p>
    <w:p w:rsidR="00760039" w:rsidRPr="00760039" w:rsidRDefault="00760039" w:rsidP="00760039">
      <w:pPr>
        <w:spacing w:before="100" w:beforeAutospacing="1" w:after="100" w:afterAutospacing="1"/>
        <w:jc w:val="center"/>
        <w:rPr>
          <w:rFonts w:eastAsiaTheme="minorHAnsi"/>
          <w:b/>
          <w:sz w:val="40"/>
          <w:szCs w:val="40"/>
          <w:u w:val="single"/>
          <w:lang w:eastAsia="en-US"/>
        </w:rPr>
      </w:pPr>
      <w:r w:rsidRPr="00760039">
        <w:rPr>
          <w:rFonts w:eastAsiaTheme="minorHAnsi"/>
          <w:b/>
          <w:sz w:val="40"/>
          <w:szCs w:val="40"/>
          <w:u w:val="single"/>
          <w:lang w:eastAsia="en-US"/>
        </w:rPr>
        <w:t>Opis  koncepcji zmiany organizacji ruchu oraz mapka poglądowa</w:t>
      </w:r>
    </w:p>
    <w:p w:rsidR="00760039" w:rsidRPr="00760039" w:rsidRDefault="00760039" w:rsidP="00760039">
      <w:pPr>
        <w:spacing w:before="100" w:beforeAutospacing="1" w:after="100" w:afterAutospacing="1"/>
        <w:jc w:val="center"/>
        <w:rPr>
          <w:sz w:val="32"/>
          <w:szCs w:val="32"/>
          <w:u w:val="single"/>
        </w:rPr>
      </w:pPr>
      <w:r w:rsidRPr="00760039">
        <w:rPr>
          <w:rFonts w:eastAsiaTheme="minorHAnsi"/>
          <w:sz w:val="32"/>
          <w:szCs w:val="32"/>
          <w:u w:val="single"/>
          <w:lang w:eastAsia="en-US"/>
        </w:rPr>
        <w:t>( materiały przygotowane przez firmę PANATTONI)</w:t>
      </w:r>
    </w:p>
    <w:p w:rsidR="00760039" w:rsidRPr="00760039" w:rsidRDefault="00760039" w:rsidP="00760039">
      <w:pPr>
        <w:spacing w:before="100" w:beforeAutospacing="1" w:after="100" w:afterAutospacing="1"/>
        <w:rPr>
          <w:sz w:val="32"/>
          <w:szCs w:val="32"/>
        </w:rPr>
      </w:pPr>
    </w:p>
    <w:p w:rsidR="00760039" w:rsidRPr="00760039" w:rsidRDefault="00760039" w:rsidP="00760039">
      <w:pPr>
        <w:spacing w:before="100" w:beforeAutospacing="1" w:after="100" w:afterAutospacing="1"/>
        <w:jc w:val="both"/>
        <w:rPr>
          <w:sz w:val="32"/>
          <w:szCs w:val="32"/>
        </w:rPr>
      </w:pPr>
      <w:r w:rsidRPr="00760039">
        <w:rPr>
          <w:sz w:val="32"/>
          <w:szCs w:val="32"/>
        </w:rPr>
        <w:t>Przebudowa skrzyżowania ul. Lisa Kuli z ul. Fiołkową ma na celu poprawę przejezdności przez skrzyżowanie oraz poprawę warunków bezpieczeństwa. Przebudowane skrzyżowanie będzie spełniać następujące warunki:</w:t>
      </w:r>
    </w:p>
    <w:p w:rsidR="00760039" w:rsidRPr="00760039" w:rsidRDefault="00760039" w:rsidP="00760039">
      <w:pPr>
        <w:spacing w:before="100" w:beforeAutospacing="1" w:after="100" w:afterAutospacing="1"/>
        <w:ind w:hanging="360"/>
        <w:jc w:val="both"/>
        <w:rPr>
          <w:sz w:val="32"/>
          <w:szCs w:val="32"/>
        </w:rPr>
      </w:pPr>
      <w:r w:rsidRPr="00760039">
        <w:rPr>
          <w:sz w:val="32"/>
          <w:szCs w:val="32"/>
        </w:rPr>
        <w:t xml:space="preserve">    1.  Zabezpiecza teren Miasta Piastowa przed wjazdem pojazdów podążających od strony ul. Fiołkowej w kierunku ul. Lisa Kuli. Cały ruch generowany przez tereny położone przy ul. Fiołkowej będzie kierowany wyłącznie w prawo w ul. Lisa Kuli, na wiadukt nad autostradą oraz dalej w stronę Ożarowa Mazowieckiego. Geometria skrzyżowania oraz oznakowanie nie pozwoli na skręt pojazdów (w tym w szczególności samochodom ciężarowym) w lewo w ul Lisa Kuli i wjazd do Piastowa, co uchroni Miasto przed ciężkimi pojazdami.</w:t>
      </w:r>
    </w:p>
    <w:p w:rsidR="00760039" w:rsidRPr="00760039" w:rsidRDefault="00760039" w:rsidP="00760039">
      <w:pPr>
        <w:spacing w:before="100" w:beforeAutospacing="1" w:after="100" w:afterAutospacing="1"/>
        <w:ind w:hanging="360"/>
        <w:jc w:val="both"/>
        <w:rPr>
          <w:sz w:val="32"/>
          <w:szCs w:val="32"/>
        </w:rPr>
      </w:pPr>
      <w:r w:rsidRPr="00760039">
        <w:rPr>
          <w:sz w:val="32"/>
          <w:szCs w:val="32"/>
        </w:rPr>
        <w:t xml:space="preserve">    2.  Ruch pojazdów z kierunku Ożarowa Mazowieckiego w lewo w stronę ul. Fiołkowej będzie kierowany poprzez dobudowany pas lewoskrętu tak aby nie blokować ruchu na wprost w kierunku Miasta Piastów.</w:t>
      </w:r>
    </w:p>
    <w:p w:rsidR="007604DB" w:rsidRDefault="00760039" w:rsidP="00760039">
      <w:pPr>
        <w:spacing w:before="100" w:beforeAutospacing="1" w:after="100" w:afterAutospacing="1"/>
        <w:ind w:hanging="360"/>
        <w:jc w:val="both"/>
        <w:rPr>
          <w:sz w:val="32"/>
          <w:szCs w:val="32"/>
        </w:rPr>
      </w:pPr>
      <w:r w:rsidRPr="00760039">
        <w:rPr>
          <w:sz w:val="32"/>
          <w:szCs w:val="32"/>
        </w:rPr>
        <w:t xml:space="preserve">    3.  Poprawa promieni łuków na skrzyżowaniu, wykonanie wysepek dzielących oraz dobudowa chodnika poprawią bezpieczeństwo na skrzyżowaniu</w:t>
      </w:r>
      <w:r>
        <w:rPr>
          <w:sz w:val="32"/>
          <w:szCs w:val="32"/>
        </w:rPr>
        <w:t>.</w:t>
      </w:r>
    </w:p>
    <w:p w:rsidR="00760039" w:rsidRDefault="00760039" w:rsidP="002E759C">
      <w:pPr>
        <w:spacing w:after="160" w:line="259" w:lineRule="auto"/>
        <w:rPr>
          <w:sz w:val="32"/>
          <w:szCs w:val="32"/>
        </w:rPr>
      </w:pPr>
    </w:p>
    <w:p w:rsidR="002E759C" w:rsidRDefault="002E759C" w:rsidP="002E759C">
      <w:pPr>
        <w:spacing w:after="160" w:line="259" w:lineRule="auto"/>
        <w:rPr>
          <w:sz w:val="32"/>
          <w:szCs w:val="32"/>
        </w:rPr>
      </w:pPr>
    </w:p>
    <w:p w:rsidR="002E759C" w:rsidRPr="002E759C" w:rsidRDefault="002E759C" w:rsidP="002E759C">
      <w:pPr>
        <w:spacing w:after="160" w:line="259" w:lineRule="auto"/>
        <w:rPr>
          <w:sz w:val="32"/>
          <w:szCs w:val="32"/>
        </w:rPr>
      </w:pPr>
    </w:p>
    <w:p w:rsidR="00760039" w:rsidRDefault="00760039" w:rsidP="00E3417D">
      <w:pPr>
        <w:ind w:left="6379" w:hanging="6379"/>
        <w:jc w:val="both"/>
        <w:rPr>
          <w:sz w:val="28"/>
          <w:szCs w:val="28"/>
        </w:rPr>
      </w:pPr>
    </w:p>
    <w:p w:rsidR="00CC18DA" w:rsidRDefault="00CC18DA" w:rsidP="00E3417D">
      <w:pPr>
        <w:ind w:left="6379" w:hanging="6379"/>
        <w:jc w:val="both"/>
        <w:rPr>
          <w:sz w:val="28"/>
          <w:szCs w:val="28"/>
        </w:rPr>
      </w:pPr>
      <w:bookmarkStart w:id="0" w:name="_GoBack"/>
      <w:bookmarkEnd w:id="0"/>
    </w:p>
    <w:p w:rsidR="00E3417D" w:rsidRDefault="002E759C" w:rsidP="00E3417D">
      <w:pPr>
        <w:ind w:left="6379" w:hanging="6379"/>
        <w:jc w:val="both"/>
      </w:pPr>
      <w:r>
        <w:rPr>
          <w:sz w:val="28"/>
          <w:szCs w:val="28"/>
        </w:rPr>
        <w:lastRenderedPageBreak/>
        <w:t xml:space="preserve">             </w:t>
      </w:r>
      <w:r w:rsidR="00775B25">
        <w:rPr>
          <w:sz w:val="28"/>
          <w:szCs w:val="28"/>
        </w:rPr>
        <w:t xml:space="preserve">                                                     </w:t>
      </w:r>
      <w:r w:rsidR="00172CC0">
        <w:rPr>
          <w:sz w:val="28"/>
          <w:szCs w:val="28"/>
        </w:rPr>
        <w:t xml:space="preserve">    </w:t>
      </w:r>
      <w:r w:rsidR="00E3417D">
        <w:t>Załącznik</w:t>
      </w:r>
      <w:r w:rsidR="0013705C">
        <w:t xml:space="preserve"> nr 2 do Zarządzenia Nr 108</w:t>
      </w:r>
      <w:r w:rsidR="00172CC0">
        <w:t xml:space="preserve"> /2020</w:t>
      </w:r>
      <w:r w:rsidR="00E3417D">
        <w:t xml:space="preserve">                                                                          </w:t>
      </w:r>
      <w:r w:rsidR="00760039">
        <w:t xml:space="preserve">                             </w:t>
      </w:r>
      <w:r w:rsidR="00E3417D">
        <w:t>Burmistrza Miasta Piastowa</w:t>
      </w:r>
    </w:p>
    <w:p w:rsidR="00E3417D" w:rsidRDefault="00E3417D" w:rsidP="00E3417D">
      <w:pPr>
        <w:jc w:val="both"/>
      </w:pPr>
      <w:r>
        <w:t xml:space="preserve">                                                                                 </w:t>
      </w:r>
      <w:r w:rsidR="00172CC0">
        <w:t xml:space="preserve">                                z dnia 4 sierpnia 2020</w:t>
      </w:r>
      <w:r>
        <w:t xml:space="preserve"> r.                            </w:t>
      </w:r>
    </w:p>
    <w:p w:rsidR="00E3417D" w:rsidRDefault="00E3417D" w:rsidP="00E3417D">
      <w:pPr>
        <w:jc w:val="both"/>
        <w:rPr>
          <w:sz w:val="40"/>
          <w:szCs w:val="40"/>
        </w:rPr>
      </w:pPr>
    </w:p>
    <w:p w:rsidR="00E3417D" w:rsidRDefault="00E3417D" w:rsidP="00E3417D">
      <w:pPr>
        <w:jc w:val="both"/>
        <w:rPr>
          <w:sz w:val="40"/>
          <w:szCs w:val="40"/>
        </w:rPr>
      </w:pPr>
      <w:r>
        <w:rPr>
          <w:sz w:val="40"/>
          <w:szCs w:val="40"/>
        </w:rPr>
        <w:t xml:space="preserve">                                       OPINIA</w:t>
      </w:r>
    </w:p>
    <w:p w:rsidR="00E3417D" w:rsidRDefault="00E3417D" w:rsidP="00E3417D">
      <w:pPr>
        <w:jc w:val="both"/>
        <w:rPr>
          <w:sz w:val="28"/>
          <w:szCs w:val="28"/>
        </w:rPr>
      </w:pPr>
    </w:p>
    <w:p w:rsidR="00E3417D" w:rsidRPr="00775B25" w:rsidRDefault="00CC18DA" w:rsidP="00CC18DA">
      <w:pPr>
        <w:jc w:val="both"/>
        <w:rPr>
          <w:b/>
          <w:sz w:val="40"/>
          <w:szCs w:val="40"/>
        </w:rPr>
      </w:pPr>
      <w:r>
        <w:rPr>
          <w:b/>
          <w:sz w:val="40"/>
          <w:szCs w:val="40"/>
        </w:rPr>
        <w:t>Czy akceptuje</w:t>
      </w:r>
      <w:r w:rsidR="00AE3343" w:rsidRPr="00AE3343">
        <w:rPr>
          <w:b/>
          <w:sz w:val="40"/>
          <w:szCs w:val="40"/>
        </w:rPr>
        <w:t xml:space="preserve"> </w:t>
      </w:r>
      <w:r w:rsidR="00AE3343" w:rsidRPr="00775B25">
        <w:rPr>
          <w:b/>
          <w:sz w:val="40"/>
          <w:szCs w:val="40"/>
        </w:rPr>
        <w:t>Pan</w:t>
      </w:r>
      <w:r>
        <w:rPr>
          <w:b/>
          <w:sz w:val="40"/>
          <w:szCs w:val="40"/>
        </w:rPr>
        <w:t>i/Pan</w:t>
      </w:r>
      <w:r w:rsidR="00C56F81" w:rsidRPr="00775B25">
        <w:rPr>
          <w:b/>
          <w:sz w:val="40"/>
          <w:szCs w:val="40"/>
        </w:rPr>
        <w:t xml:space="preserve"> koncepcję zmiany organizacji ruchu na skrzyżowaniu ul. Fiołkowej i ul. Lisa </w:t>
      </w:r>
      <w:r w:rsidR="00775B25" w:rsidRPr="00775B25">
        <w:rPr>
          <w:b/>
          <w:sz w:val="40"/>
          <w:szCs w:val="40"/>
        </w:rPr>
        <w:t>-</w:t>
      </w:r>
      <w:r w:rsidR="00C56F81" w:rsidRPr="00775B25">
        <w:rPr>
          <w:b/>
          <w:sz w:val="40"/>
          <w:szCs w:val="40"/>
        </w:rPr>
        <w:t>Kuli w Piastowie – przygotowane</w:t>
      </w:r>
      <w:r w:rsidR="00775B25">
        <w:rPr>
          <w:b/>
          <w:sz w:val="40"/>
          <w:szCs w:val="40"/>
        </w:rPr>
        <w:t>j</w:t>
      </w:r>
      <w:r w:rsidR="00C56F81" w:rsidRPr="00775B25">
        <w:rPr>
          <w:b/>
          <w:sz w:val="40"/>
          <w:szCs w:val="40"/>
        </w:rPr>
        <w:t xml:space="preserve"> przez firmę PANATTONI.</w:t>
      </w:r>
      <w:r w:rsidR="00E3417D" w:rsidRPr="00775B25">
        <w:rPr>
          <w:b/>
          <w:sz w:val="40"/>
          <w:szCs w:val="40"/>
        </w:rPr>
        <w:t xml:space="preserve">  </w:t>
      </w:r>
      <w:r w:rsidR="00172CC0" w:rsidRPr="00775B25">
        <w:rPr>
          <w:b/>
          <w:sz w:val="40"/>
          <w:szCs w:val="40"/>
        </w:rPr>
        <w:t xml:space="preserve"> </w:t>
      </w:r>
    </w:p>
    <w:p w:rsidR="00E3417D" w:rsidRDefault="00E3417D" w:rsidP="00E3417D">
      <w:pPr>
        <w:jc w:val="both"/>
        <w:rPr>
          <w:b/>
          <w:sz w:val="36"/>
          <w:szCs w:val="36"/>
        </w:rPr>
      </w:pPr>
    </w:p>
    <w:p w:rsidR="00E3417D" w:rsidRDefault="00E3417D" w:rsidP="00E3417D">
      <w:pPr>
        <w:jc w:val="both"/>
      </w:pPr>
      <w:r>
        <w:t>Szczegółowe informac</w:t>
      </w:r>
      <w:r w:rsidR="003614B1">
        <w:t>je dot. przedmiotowej koncepcji</w:t>
      </w:r>
      <w:r>
        <w:t xml:space="preserve">  znajdują się  na stronie</w:t>
      </w:r>
      <w:r w:rsidR="00AE3343">
        <w:t xml:space="preserve"> internetowej</w:t>
      </w:r>
      <w:r>
        <w:t xml:space="preserve"> www.piastow.pl  w zakładce „Konsultacje”.                                  </w:t>
      </w:r>
    </w:p>
    <w:p w:rsidR="00E3417D" w:rsidRDefault="00E3417D" w:rsidP="00E3417D">
      <w:pPr>
        <w:jc w:val="both"/>
        <w:rPr>
          <w:b/>
        </w:rPr>
      </w:pPr>
      <w:r>
        <w:rPr>
          <w:b/>
        </w:rPr>
        <w:t xml:space="preserve">                                 </w:t>
      </w:r>
    </w:p>
    <w:p w:rsidR="00E3417D" w:rsidRDefault="00E3417D" w:rsidP="00E3417D">
      <w:pPr>
        <w:jc w:val="both"/>
      </w:pPr>
      <w:r>
        <w:t>Postaw „krzyżyk” w kratce obok wybranej odpowiedzi.</w:t>
      </w:r>
    </w:p>
    <w:p w:rsidR="00E3417D" w:rsidRDefault="00E3417D" w:rsidP="00E3417D">
      <w:pPr>
        <w:jc w:val="both"/>
        <w:rPr>
          <w:sz w:val="28"/>
          <w:szCs w:val="28"/>
        </w:rPr>
      </w:pPr>
    </w:p>
    <w:p w:rsidR="00E3417D" w:rsidRDefault="00E3417D" w:rsidP="00E3417D">
      <w:pPr>
        <w:jc w:val="both"/>
        <w:rPr>
          <w:sz w:val="40"/>
          <w:szCs w:val="40"/>
        </w:rPr>
      </w:pPr>
      <w:r>
        <w:rPr>
          <w:sz w:val="52"/>
          <w:szCs w:val="52"/>
        </w:rPr>
        <w:t>□</w:t>
      </w:r>
      <w:r>
        <w:rPr>
          <w:sz w:val="40"/>
          <w:szCs w:val="40"/>
        </w:rPr>
        <w:t xml:space="preserve"> </w:t>
      </w:r>
      <w:r>
        <w:rPr>
          <w:sz w:val="28"/>
          <w:szCs w:val="28"/>
        </w:rPr>
        <w:t>TAK</w:t>
      </w:r>
      <w:r w:rsidR="001F7F7C">
        <w:rPr>
          <w:sz w:val="28"/>
          <w:szCs w:val="28"/>
        </w:rPr>
        <w:t xml:space="preserve"> </w:t>
      </w:r>
      <w:r w:rsidR="003614B1">
        <w:rPr>
          <w:sz w:val="28"/>
          <w:szCs w:val="28"/>
        </w:rPr>
        <w:t xml:space="preserve"> </w:t>
      </w:r>
    </w:p>
    <w:p w:rsidR="00E3417D" w:rsidRDefault="00E3417D" w:rsidP="00E3417D">
      <w:pPr>
        <w:jc w:val="both"/>
        <w:rPr>
          <w:sz w:val="28"/>
          <w:szCs w:val="28"/>
        </w:rPr>
      </w:pPr>
    </w:p>
    <w:p w:rsidR="00E3417D" w:rsidRDefault="00E3417D" w:rsidP="00E3417D">
      <w:pPr>
        <w:jc w:val="both"/>
        <w:rPr>
          <w:sz w:val="28"/>
          <w:szCs w:val="28"/>
        </w:rPr>
      </w:pPr>
      <w:r>
        <w:rPr>
          <w:sz w:val="52"/>
          <w:szCs w:val="52"/>
        </w:rPr>
        <w:t xml:space="preserve">□ </w:t>
      </w:r>
      <w:r>
        <w:rPr>
          <w:sz w:val="28"/>
          <w:szCs w:val="28"/>
        </w:rPr>
        <w:t>NIE</w:t>
      </w:r>
    </w:p>
    <w:p w:rsidR="00E3417D" w:rsidRPr="00760039" w:rsidRDefault="00E3417D" w:rsidP="00760039">
      <w:pPr>
        <w:jc w:val="both"/>
        <w:rPr>
          <w:sz w:val="28"/>
          <w:szCs w:val="28"/>
        </w:rPr>
      </w:pPr>
      <w:r>
        <w:rPr>
          <w:b/>
          <w:sz w:val="32"/>
          <w:szCs w:val="32"/>
        </w:rPr>
        <w:t xml:space="preserve">                                   </w:t>
      </w:r>
      <w:r>
        <w:t xml:space="preserve"> </w:t>
      </w:r>
    </w:p>
    <w:p w:rsidR="00E3417D" w:rsidRDefault="00E3417D" w:rsidP="00E3417D">
      <w:pPr>
        <w:pBdr>
          <w:bottom w:val="single" w:sz="6" w:space="1" w:color="auto"/>
        </w:pBdr>
        <w:jc w:val="both"/>
      </w:pPr>
    </w:p>
    <w:p w:rsidR="00E3417D" w:rsidRDefault="00E3417D" w:rsidP="00E3417D">
      <w:pPr>
        <w:jc w:val="both"/>
        <w:rPr>
          <w:b/>
        </w:rPr>
      </w:pPr>
    </w:p>
    <w:p w:rsidR="001F7F7C" w:rsidRDefault="00E3417D" w:rsidP="001F7F7C">
      <w:pPr>
        <w:autoSpaceDE w:val="0"/>
        <w:autoSpaceDN w:val="0"/>
        <w:adjustRightInd w:val="0"/>
        <w:jc w:val="both"/>
      </w:pPr>
      <w:r>
        <w:t xml:space="preserve">W przedmiotowych konsultacjach mogą  uczestniczyć </w:t>
      </w:r>
      <w:r w:rsidR="001F7F7C">
        <w:t xml:space="preserve"> mieszkańcy Miasta Piastowa, posiadający czynne prawo wyborcze do organów samorządowych.</w:t>
      </w:r>
    </w:p>
    <w:p w:rsidR="00E3417D" w:rsidRDefault="00E3417D" w:rsidP="00E3417D">
      <w:pPr>
        <w:jc w:val="both"/>
      </w:pPr>
    </w:p>
    <w:p w:rsidR="00E3417D" w:rsidRDefault="00E3417D" w:rsidP="00E3417D">
      <w:pPr>
        <w:jc w:val="both"/>
      </w:pPr>
    </w:p>
    <w:p w:rsidR="00E3417D" w:rsidRDefault="00E3417D" w:rsidP="00E3417D">
      <w:pPr>
        <w:jc w:val="both"/>
      </w:pPr>
      <w:r>
        <w:t>Dane osoby  wyrażającej opinię :</w:t>
      </w:r>
    </w:p>
    <w:p w:rsidR="00E3417D" w:rsidRDefault="00E3417D" w:rsidP="00E3417D">
      <w:pPr>
        <w:jc w:val="both"/>
        <w:rPr>
          <w:b/>
        </w:rPr>
      </w:pPr>
    </w:p>
    <w:p w:rsidR="00E3417D" w:rsidRDefault="00E3417D" w:rsidP="00E3417D">
      <w:pPr>
        <w:jc w:val="both"/>
        <w:rPr>
          <w:b/>
          <w:sz w:val="36"/>
          <w:szCs w:val="36"/>
        </w:rPr>
      </w:pPr>
      <w:r>
        <w:rPr>
          <w:b/>
          <w:sz w:val="36"/>
          <w:szCs w:val="36"/>
        </w:rPr>
        <w:t>1.Nazwisko:</w:t>
      </w:r>
    </w:p>
    <w:p w:rsidR="00E3417D" w:rsidRDefault="00E3417D" w:rsidP="00E3417D">
      <w:pPr>
        <w:jc w:val="both"/>
        <w:rPr>
          <w:b/>
          <w:sz w:val="36"/>
          <w:szCs w:val="36"/>
        </w:rPr>
      </w:pPr>
    </w:p>
    <w:p w:rsidR="00E3417D" w:rsidRDefault="00E3417D" w:rsidP="00E3417D">
      <w:pPr>
        <w:jc w:val="both"/>
        <w:rPr>
          <w:b/>
          <w:sz w:val="36"/>
          <w:szCs w:val="36"/>
        </w:rPr>
      </w:pPr>
      <w:r>
        <w:rPr>
          <w:b/>
          <w:sz w:val="36"/>
          <w:szCs w:val="36"/>
        </w:rPr>
        <w:t>2. Imię:</w:t>
      </w:r>
    </w:p>
    <w:p w:rsidR="00E3417D" w:rsidRDefault="00E3417D" w:rsidP="00E3417D">
      <w:pPr>
        <w:jc w:val="both"/>
        <w:rPr>
          <w:b/>
          <w:sz w:val="36"/>
          <w:szCs w:val="36"/>
        </w:rPr>
      </w:pPr>
    </w:p>
    <w:p w:rsidR="00E3417D" w:rsidRDefault="00E3417D" w:rsidP="00E3417D">
      <w:pPr>
        <w:pBdr>
          <w:bottom w:val="single" w:sz="6" w:space="1" w:color="auto"/>
        </w:pBdr>
        <w:jc w:val="both"/>
        <w:rPr>
          <w:b/>
          <w:sz w:val="36"/>
          <w:szCs w:val="36"/>
        </w:rPr>
      </w:pPr>
      <w:r>
        <w:rPr>
          <w:b/>
          <w:sz w:val="36"/>
          <w:szCs w:val="36"/>
        </w:rPr>
        <w:t>3. Adres:</w:t>
      </w:r>
    </w:p>
    <w:p w:rsidR="00E3417D" w:rsidRDefault="00E3417D" w:rsidP="00E3417D">
      <w:pPr>
        <w:pBdr>
          <w:bottom w:val="single" w:sz="6" w:space="1" w:color="auto"/>
        </w:pBdr>
        <w:jc w:val="both"/>
        <w:rPr>
          <w:b/>
        </w:rPr>
      </w:pPr>
    </w:p>
    <w:p w:rsidR="00E3417D" w:rsidRDefault="00E3417D" w:rsidP="00E3417D">
      <w:pPr>
        <w:pBdr>
          <w:bottom w:val="single" w:sz="6" w:space="1" w:color="auto"/>
        </w:pBdr>
        <w:jc w:val="both"/>
        <w:rPr>
          <w:b/>
        </w:rPr>
      </w:pPr>
    </w:p>
    <w:p w:rsidR="00E3417D" w:rsidRDefault="00E3417D" w:rsidP="00E3417D">
      <w:pPr>
        <w:jc w:val="both"/>
        <w:rPr>
          <w:sz w:val="28"/>
          <w:szCs w:val="28"/>
        </w:rPr>
      </w:pPr>
    </w:p>
    <w:p w:rsidR="00E3417D" w:rsidRDefault="00E3417D" w:rsidP="00E3417D">
      <w:pPr>
        <w:ind w:left="360" w:hanging="360"/>
        <w:jc w:val="both"/>
        <w:rPr>
          <w:b/>
        </w:rPr>
      </w:pPr>
      <w:r>
        <w:rPr>
          <w:b/>
        </w:rPr>
        <w:t>1. Opinię można złożyć w Kancelarii Urzędu Miejskiego w Piastowie ul. 11  Listopada 2.</w:t>
      </w:r>
    </w:p>
    <w:p w:rsidR="00E3417D" w:rsidRDefault="00E3417D" w:rsidP="00E3417D">
      <w:pPr>
        <w:ind w:left="360" w:hanging="360"/>
        <w:jc w:val="both"/>
        <w:rPr>
          <w:b/>
        </w:rPr>
      </w:pPr>
    </w:p>
    <w:p w:rsidR="00E3417D" w:rsidRDefault="00E3417D" w:rsidP="00E3417D">
      <w:pPr>
        <w:jc w:val="both"/>
        <w:rPr>
          <w:b/>
        </w:rPr>
      </w:pPr>
      <w:r>
        <w:rPr>
          <w:b/>
        </w:rPr>
        <w:t>2. Opinię można wysłać pocztą na adres Urzędu Miejskiego: 05-820 Piastów  ul. 11 Listopada 2.</w:t>
      </w:r>
    </w:p>
    <w:p w:rsidR="00E3417D" w:rsidRDefault="00E3417D" w:rsidP="00E3417D">
      <w:pPr>
        <w:jc w:val="both"/>
        <w:rPr>
          <w:b/>
        </w:rPr>
      </w:pPr>
    </w:p>
    <w:p w:rsidR="00E3417D" w:rsidRDefault="00E3417D" w:rsidP="00E3417D">
      <w:pPr>
        <w:jc w:val="both"/>
        <w:rPr>
          <w:b/>
        </w:rPr>
      </w:pPr>
      <w:r>
        <w:rPr>
          <w:b/>
        </w:rPr>
        <w:t xml:space="preserve">3. Opinię można wysłać pocztą elektroniczną na adres: </w:t>
      </w:r>
      <w:hyperlink r:id="rId10" w:history="1">
        <w:r>
          <w:rPr>
            <w:rStyle w:val="Hipercze"/>
            <w:b/>
          </w:rPr>
          <w:t>umpiastow@piastow.pl</w:t>
        </w:r>
      </w:hyperlink>
      <w:r>
        <w:rPr>
          <w:b/>
        </w:rPr>
        <w:t>.</w:t>
      </w:r>
    </w:p>
    <w:p w:rsidR="00E3417D" w:rsidRDefault="00E3417D" w:rsidP="00E3417D">
      <w:pPr>
        <w:jc w:val="both"/>
        <w:rPr>
          <w:b/>
        </w:rPr>
      </w:pPr>
    </w:p>
    <w:p w:rsidR="00E3417D" w:rsidRDefault="00E3417D" w:rsidP="00E3417D">
      <w:pPr>
        <w:jc w:val="both"/>
        <w:rPr>
          <w:b/>
        </w:rPr>
      </w:pPr>
    </w:p>
    <w:p w:rsidR="00E3417D" w:rsidRDefault="00E3417D" w:rsidP="00E3417D">
      <w:pPr>
        <w:jc w:val="both"/>
        <w:rPr>
          <w:b/>
        </w:rPr>
      </w:pPr>
      <w:r>
        <w:rPr>
          <w:b/>
        </w:rPr>
        <w:t xml:space="preserve"> </w:t>
      </w:r>
    </w:p>
    <w:p w:rsidR="00CC18DA" w:rsidRDefault="00CC18DA" w:rsidP="00E3417D">
      <w:pPr>
        <w:jc w:val="both"/>
        <w:rPr>
          <w:b/>
        </w:rPr>
      </w:pPr>
    </w:p>
    <w:p w:rsidR="00CC18DA" w:rsidRDefault="00CC18DA" w:rsidP="00E3417D">
      <w:pPr>
        <w:jc w:val="both"/>
        <w:rPr>
          <w:b/>
        </w:rPr>
      </w:pPr>
    </w:p>
    <w:p w:rsidR="00E3417D" w:rsidRDefault="00E3417D" w:rsidP="00E3417D">
      <w:pPr>
        <w:jc w:val="both"/>
        <w:rPr>
          <w:u w:val="single"/>
        </w:rPr>
      </w:pPr>
      <w:r>
        <w:rPr>
          <w:u w:val="single"/>
        </w:rPr>
        <w:t>Zgoda na przetwarzanie danych osobowych:</w:t>
      </w:r>
    </w:p>
    <w:p w:rsidR="00E3417D" w:rsidRDefault="00E3417D" w:rsidP="00E3417D">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Wyrażam zgodę na przetwarzanie moich danych osobowych przez administratora danych Burmistrza Miasta Piastowa z siedzibą w Piastowie, ul. 11 Listopada 2.</w:t>
      </w:r>
    </w:p>
    <w:p w:rsidR="00E3417D" w:rsidRDefault="00E3417D" w:rsidP="00E3417D">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Podaję dane osobowe dobrowolnie i oświadczam, że są one zgodne z prawdą.</w:t>
      </w:r>
    </w:p>
    <w:p w:rsidR="00E3417D" w:rsidRDefault="00E3417D" w:rsidP="00E3417D">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Zapoznałem(-am) się z treścią klauzuli informacyjnej, w tym z informacją o celu i sposobach przetwarzania danych osobowych oraz prawie dostępu do treści swoich danych i prawie ich poprawiania.</w:t>
      </w:r>
    </w:p>
    <w:p w:rsidR="00E3417D" w:rsidRDefault="00E3417D" w:rsidP="00E3417D">
      <w:pPr>
        <w:jc w:val="both"/>
      </w:pPr>
    </w:p>
    <w:p w:rsidR="00E3417D" w:rsidRDefault="00E3417D" w:rsidP="00E3417D">
      <w:pPr>
        <w:ind w:left="3540" w:firstLine="708"/>
        <w:jc w:val="both"/>
      </w:pPr>
      <w:r>
        <w:t>………………………………………………</w:t>
      </w:r>
    </w:p>
    <w:p w:rsidR="00E3417D" w:rsidRDefault="00E3417D" w:rsidP="00E3417D">
      <w:pPr>
        <w:ind w:left="4248" w:firstLine="708"/>
        <w:jc w:val="both"/>
      </w:pPr>
      <w:r>
        <w:t xml:space="preserve">       (czytelny podpis)</w:t>
      </w:r>
    </w:p>
    <w:p w:rsidR="00E3417D" w:rsidRDefault="00E3417D" w:rsidP="00E3417D">
      <w:pPr>
        <w:jc w:val="both"/>
      </w:pPr>
    </w:p>
    <w:p w:rsidR="00E3417D" w:rsidRDefault="00E3417D" w:rsidP="00E3417D">
      <w:pPr>
        <w:jc w:val="both"/>
        <w:rPr>
          <w:sz w:val="20"/>
          <w:szCs w:val="20"/>
        </w:rPr>
      </w:pPr>
    </w:p>
    <w:p w:rsidR="00E3417D" w:rsidRDefault="00E3417D" w:rsidP="00E3417D">
      <w:pPr>
        <w:jc w:val="both"/>
        <w:rPr>
          <w:sz w:val="20"/>
          <w:szCs w:val="20"/>
        </w:rPr>
      </w:pPr>
    </w:p>
    <w:p w:rsidR="00E3417D" w:rsidRDefault="00E3417D" w:rsidP="00E3417D">
      <w:pPr>
        <w:jc w:val="both"/>
        <w:rPr>
          <w:b/>
          <w:u w:val="single"/>
        </w:rPr>
      </w:pPr>
      <w:r>
        <w:rPr>
          <w:b/>
          <w:u w:val="single"/>
        </w:rPr>
        <w:t>Klauzula Informacyjna</w:t>
      </w:r>
    </w:p>
    <w:p w:rsidR="00E3417D" w:rsidRDefault="00E3417D" w:rsidP="00E3417D">
      <w:pPr>
        <w:jc w:val="both"/>
      </w:pPr>
      <w:r>
        <w:t>Zgodnie z art. 13 ust.1 i ust.2 ROZPORZĄDZENIA PARLAMENTU EUROPEJKSIEGO i RADY (UE) 2016/679 z dnia 27 kwietnia 2016 r. w sprawie ochrony osób fizycznych w związku z przetwarzaniem danych osobowych i w sprawie swobodnego przepływu takich danych oraz uchylenia dyrektywy 95/46/WE (Dz. Urz. UE z 2016 r. L 119) – RODO, informujemy, że;</w:t>
      </w:r>
    </w:p>
    <w:p w:rsidR="00E3417D" w:rsidRDefault="00E3417D" w:rsidP="00E3417D">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b/>
          <w:sz w:val="24"/>
          <w:szCs w:val="24"/>
        </w:rPr>
        <w:t>Administratorem danych osobowych</w:t>
      </w:r>
      <w:r>
        <w:rPr>
          <w:rFonts w:ascii="Times New Roman" w:hAnsi="Times New Roman"/>
          <w:sz w:val="24"/>
          <w:szCs w:val="24"/>
        </w:rPr>
        <w:t xml:space="preserve"> jest Burmistrz Miasta Piastowa z siedzibą w Piastowie, ul. 11 Listopada 2, 05-820 Piastów.</w:t>
      </w:r>
    </w:p>
    <w:p w:rsidR="00E3417D" w:rsidRPr="00AD7E8F" w:rsidRDefault="00E3417D" w:rsidP="00AD7E8F">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 xml:space="preserve">Podanie danych osobowych jest </w:t>
      </w:r>
      <w:r>
        <w:rPr>
          <w:rFonts w:ascii="Times New Roman" w:hAnsi="Times New Roman"/>
          <w:b/>
          <w:sz w:val="24"/>
          <w:szCs w:val="24"/>
        </w:rPr>
        <w:t>dobrowolne</w:t>
      </w:r>
      <w:r>
        <w:rPr>
          <w:rFonts w:ascii="Times New Roman" w:hAnsi="Times New Roman"/>
          <w:sz w:val="24"/>
          <w:szCs w:val="24"/>
        </w:rPr>
        <w:t xml:space="preserve">, jednak </w:t>
      </w:r>
      <w:r>
        <w:rPr>
          <w:rFonts w:ascii="Times New Roman" w:hAnsi="Times New Roman"/>
          <w:b/>
          <w:sz w:val="24"/>
          <w:szCs w:val="24"/>
        </w:rPr>
        <w:t>bez ich podania nie jest możliwe uczestnictwo</w:t>
      </w:r>
      <w:r>
        <w:rPr>
          <w:rFonts w:ascii="Times New Roman" w:hAnsi="Times New Roman"/>
          <w:sz w:val="24"/>
          <w:szCs w:val="24"/>
        </w:rPr>
        <w:t xml:space="preserve"> Osoby w procesie konsultacji społecznych.Dane osobowe przetwarzane są </w:t>
      </w:r>
      <w:r w:rsidRPr="00AD7E8F">
        <w:rPr>
          <w:rFonts w:ascii="Times New Roman" w:hAnsi="Times New Roman"/>
          <w:b/>
          <w:sz w:val="24"/>
          <w:szCs w:val="24"/>
        </w:rPr>
        <w:t>wyłącznie w celu realizacji procesu konsultacji społecznych dot.</w:t>
      </w:r>
      <w:r w:rsidRPr="00AD7E8F">
        <w:rPr>
          <w:b/>
          <w:sz w:val="24"/>
          <w:szCs w:val="24"/>
        </w:rPr>
        <w:t xml:space="preserve"> </w:t>
      </w:r>
      <w:r w:rsidR="00AD7E8F" w:rsidRPr="00AD7E8F">
        <w:rPr>
          <w:b/>
        </w:rPr>
        <w:t xml:space="preserve">koncepcji zmiany organizacji ruchu na skrzyżowaniu ulicy Fiołkowej i ulicy Lisa-Kuli w Piastowie – przygotowanej </w:t>
      </w:r>
      <w:r w:rsidR="00AD7E8F">
        <w:rPr>
          <w:b/>
        </w:rPr>
        <w:t xml:space="preserve">przez firmę Panattoni  </w:t>
      </w:r>
      <w:r w:rsidRPr="00AD7E8F">
        <w:rPr>
          <w:rFonts w:ascii="Times New Roman" w:hAnsi="Times New Roman"/>
          <w:b/>
          <w:sz w:val="24"/>
          <w:szCs w:val="24"/>
        </w:rPr>
        <w:t xml:space="preserve">-  </w:t>
      </w:r>
      <w:r w:rsidRPr="00AD7E8F">
        <w:rPr>
          <w:rFonts w:ascii="Times New Roman" w:hAnsi="Times New Roman"/>
          <w:sz w:val="24"/>
          <w:szCs w:val="24"/>
        </w:rPr>
        <w:t xml:space="preserve">w związku z Uchwałą Nr XXIV/133/2012 Rady Miejskiej w Piastowie z dnia 28 sierpnia 2012 roku w sprawie określenia zasad i trybu przeprowadzania konsultacji społecznych z mieszkańcami Miasta Piastowa  w sprawie oraz zarządzenia Burmistrza Miasta Piastowa Nr 140/2018 </w:t>
      </w:r>
      <w:r w:rsidRPr="00AD7E8F">
        <w:rPr>
          <w:rFonts w:ascii="Times New Roman" w:hAnsi="Times New Roman"/>
          <w:b/>
          <w:sz w:val="24"/>
          <w:szCs w:val="24"/>
        </w:rPr>
        <w:t>i nie będą przekazywane innym odbiorcom oraz przechowywane będą nie dłużej niż jest to konieczne</w:t>
      </w:r>
      <w:r w:rsidRPr="00AD7E8F">
        <w:rPr>
          <w:rFonts w:ascii="Times New Roman" w:hAnsi="Times New Roman"/>
          <w:sz w:val="24"/>
          <w:szCs w:val="24"/>
        </w:rPr>
        <w:t>,</w:t>
      </w:r>
      <w:r w:rsidRPr="00AD7E8F">
        <w:rPr>
          <w:rFonts w:ascii="Times New Roman" w:hAnsi="Times New Roman"/>
          <w:sz w:val="24"/>
          <w:szCs w:val="24"/>
          <w:u w:val="single"/>
        </w:rPr>
        <w:t xml:space="preserve"> to jest przez 90 dni od dnia ogłoszenia niniejszych konsultacji społecznych.</w:t>
      </w:r>
    </w:p>
    <w:p w:rsidR="00E3417D" w:rsidRDefault="00E3417D" w:rsidP="00E3417D">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Osobie, której dane dotyczą, przysługuje prawo: dostępu do treści swoich danych osobowych, ich sprostowania, usunięcia danych, do ograniczenia ich przetwarzania, cofnięcia zgody, do przenoszenia danych, wniesienia sprzeciwu wobec przetwarzania danych osobowych oraz prawo wniesienia skargi do organu nadzorczego.</w:t>
      </w:r>
    </w:p>
    <w:p w:rsidR="00E3417D" w:rsidRDefault="00E3417D" w:rsidP="00E3417D">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Osoba, której dane dotyczą, ma prawo w dowolnym momencie wycofać zgodę. Wycofanie zgody nie wpływa na zgodność z prawem przetwarzania, którego dokonano na podstawie zgody przed jej wycofaniem.</w:t>
      </w:r>
    </w:p>
    <w:p w:rsidR="00E3417D" w:rsidRDefault="00E3417D" w:rsidP="00E3417D"/>
    <w:p w:rsidR="00A9763F" w:rsidRDefault="00010FDE"/>
    <w:sectPr w:rsidR="00A9763F" w:rsidSect="00CC18DA">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DE" w:rsidRDefault="00010FDE" w:rsidP="007604DB">
      <w:r>
        <w:separator/>
      </w:r>
    </w:p>
  </w:endnote>
  <w:endnote w:type="continuationSeparator" w:id="0">
    <w:p w:rsidR="00010FDE" w:rsidRDefault="00010FDE" w:rsidP="007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DE" w:rsidRDefault="00010FDE" w:rsidP="007604DB">
      <w:r>
        <w:separator/>
      </w:r>
    </w:p>
  </w:footnote>
  <w:footnote w:type="continuationSeparator" w:id="0">
    <w:p w:rsidR="00010FDE" w:rsidRDefault="00010FDE" w:rsidP="00760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0618"/>
    <w:multiLevelType w:val="hybridMultilevel"/>
    <w:tmpl w:val="E4566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756001"/>
    <w:multiLevelType w:val="hybridMultilevel"/>
    <w:tmpl w:val="B6B860AE"/>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7D"/>
    <w:rsid w:val="00010FDE"/>
    <w:rsid w:val="0009188E"/>
    <w:rsid w:val="0013705C"/>
    <w:rsid w:val="00172CC0"/>
    <w:rsid w:val="001A09DF"/>
    <w:rsid w:val="001D0852"/>
    <w:rsid w:val="001F7F7C"/>
    <w:rsid w:val="002E759C"/>
    <w:rsid w:val="003614B1"/>
    <w:rsid w:val="003A5AA5"/>
    <w:rsid w:val="00577119"/>
    <w:rsid w:val="005B3A46"/>
    <w:rsid w:val="00655592"/>
    <w:rsid w:val="006E4035"/>
    <w:rsid w:val="00760039"/>
    <w:rsid w:val="007604DB"/>
    <w:rsid w:val="00775B25"/>
    <w:rsid w:val="009317B0"/>
    <w:rsid w:val="0096523C"/>
    <w:rsid w:val="00973D5D"/>
    <w:rsid w:val="00A4755A"/>
    <w:rsid w:val="00AD7E8F"/>
    <w:rsid w:val="00AE3343"/>
    <w:rsid w:val="00AF56B9"/>
    <w:rsid w:val="00C00A37"/>
    <w:rsid w:val="00C56F81"/>
    <w:rsid w:val="00CC18DA"/>
    <w:rsid w:val="00E34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4C72E-AA0E-4FBA-9FF3-C67F51D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1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3417D"/>
    <w:rPr>
      <w:color w:val="0000FF"/>
      <w:u w:val="single"/>
    </w:rPr>
  </w:style>
  <w:style w:type="paragraph" w:styleId="Akapitzlist">
    <w:name w:val="List Paragraph"/>
    <w:basedOn w:val="Normalny"/>
    <w:uiPriority w:val="34"/>
    <w:qFormat/>
    <w:rsid w:val="00E3417D"/>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5771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11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604DB"/>
    <w:pPr>
      <w:tabs>
        <w:tab w:val="center" w:pos="4536"/>
        <w:tab w:val="right" w:pos="9072"/>
      </w:tabs>
    </w:pPr>
  </w:style>
  <w:style w:type="character" w:customStyle="1" w:styleId="NagwekZnak">
    <w:name w:val="Nagłówek Znak"/>
    <w:basedOn w:val="Domylnaczcionkaakapitu"/>
    <w:link w:val="Nagwek"/>
    <w:uiPriority w:val="99"/>
    <w:rsid w:val="007604D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604DB"/>
    <w:pPr>
      <w:tabs>
        <w:tab w:val="center" w:pos="4536"/>
        <w:tab w:val="right" w:pos="9072"/>
      </w:tabs>
    </w:pPr>
  </w:style>
  <w:style w:type="character" w:customStyle="1" w:styleId="StopkaZnak">
    <w:name w:val="Stopka Znak"/>
    <w:basedOn w:val="Domylnaczcionkaakapitu"/>
    <w:link w:val="Stopka"/>
    <w:uiPriority w:val="99"/>
    <w:rsid w:val="007604D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10251">
      <w:bodyDiv w:val="1"/>
      <w:marLeft w:val="0"/>
      <w:marRight w:val="0"/>
      <w:marTop w:val="0"/>
      <w:marBottom w:val="0"/>
      <w:divBdr>
        <w:top w:val="none" w:sz="0" w:space="0" w:color="auto"/>
        <w:left w:val="none" w:sz="0" w:space="0" w:color="auto"/>
        <w:bottom w:val="none" w:sz="0" w:space="0" w:color="auto"/>
        <w:right w:val="none" w:sz="0" w:space="0" w:color="auto"/>
      </w:divBdr>
    </w:div>
    <w:div w:id="10468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st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piastow@piastow.pl" TargetMode="External"/><Relationship Id="rId4" Type="http://schemas.openxmlformats.org/officeDocument/2006/relationships/settings" Target="settings.xml"/><Relationship Id="rId9" Type="http://schemas.openxmlformats.org/officeDocument/2006/relationships/hyperlink" Target="mailto:umpiastow@pias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B165-8D5B-4683-AF58-16E6FBDA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1167</Words>
  <Characters>7003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ASzlapa</dc:creator>
  <cp:keywords/>
  <dc:description/>
  <cp:lastModifiedBy>ASzlapa</cp:lastModifiedBy>
  <cp:revision>8</cp:revision>
  <cp:lastPrinted>2020-08-05T10:14:00Z</cp:lastPrinted>
  <dcterms:created xsi:type="dcterms:W3CDTF">2020-08-03T13:32:00Z</dcterms:created>
  <dcterms:modified xsi:type="dcterms:W3CDTF">2020-08-05T10:16:00Z</dcterms:modified>
</cp:coreProperties>
</file>