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28" w:rsidRPr="00B20697" w:rsidRDefault="00376225" w:rsidP="00376225">
      <w:pPr>
        <w:spacing w:after="0" w:line="240" w:lineRule="auto"/>
        <w:jc w:val="center"/>
        <w:rPr>
          <w:b/>
          <w:sz w:val="36"/>
          <w:szCs w:val="36"/>
        </w:rPr>
      </w:pPr>
      <w:r w:rsidRPr="00B20697">
        <w:rPr>
          <w:b/>
          <w:sz w:val="36"/>
          <w:szCs w:val="36"/>
        </w:rPr>
        <w:t>INFORMACJA</w:t>
      </w:r>
    </w:p>
    <w:p w:rsidR="00376225" w:rsidRPr="00C22E5E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C22E5E">
        <w:rPr>
          <w:b/>
          <w:sz w:val="28"/>
          <w:szCs w:val="28"/>
        </w:rPr>
        <w:t>DYREKTORA DELEGATURY</w:t>
      </w:r>
    </w:p>
    <w:p w:rsidR="00376225" w:rsidRPr="00C22E5E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C22E5E">
        <w:rPr>
          <w:b/>
          <w:sz w:val="28"/>
          <w:szCs w:val="28"/>
        </w:rPr>
        <w:t>KRAJOWEGO BIURA WYBORCZEGO</w:t>
      </w:r>
      <w:r w:rsidR="006C7BC8">
        <w:rPr>
          <w:b/>
          <w:sz w:val="28"/>
          <w:szCs w:val="28"/>
        </w:rPr>
        <w:t xml:space="preserve"> w WARSZAWIE</w:t>
      </w:r>
    </w:p>
    <w:p w:rsidR="00376225" w:rsidRPr="00BE0465" w:rsidRDefault="00376225" w:rsidP="00376225">
      <w:pPr>
        <w:spacing w:after="0" w:line="240" w:lineRule="auto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 xml:space="preserve">z dnia </w:t>
      </w:r>
      <w:r w:rsidR="00FB0CFC">
        <w:rPr>
          <w:b/>
          <w:sz w:val="28"/>
          <w:szCs w:val="28"/>
        </w:rPr>
        <w:t>27</w:t>
      </w:r>
      <w:r w:rsidRPr="00BE0465">
        <w:rPr>
          <w:b/>
          <w:sz w:val="28"/>
          <w:szCs w:val="28"/>
        </w:rPr>
        <w:t xml:space="preserve"> </w:t>
      </w:r>
      <w:r w:rsidR="00A978F3">
        <w:rPr>
          <w:b/>
          <w:sz w:val="28"/>
          <w:szCs w:val="28"/>
        </w:rPr>
        <w:t>marca</w:t>
      </w:r>
      <w:r w:rsidRPr="00BE0465">
        <w:rPr>
          <w:b/>
          <w:sz w:val="28"/>
          <w:szCs w:val="28"/>
        </w:rPr>
        <w:t xml:space="preserve"> 2018 r.</w:t>
      </w:r>
    </w:p>
    <w:p w:rsidR="00C84E33" w:rsidRPr="00BE0465" w:rsidRDefault="00C84E33" w:rsidP="00C22E5E">
      <w:pPr>
        <w:spacing w:before="120" w:after="0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 xml:space="preserve">o </w:t>
      </w:r>
      <w:r w:rsidR="00376225" w:rsidRPr="00BE0465">
        <w:rPr>
          <w:b/>
          <w:sz w:val="28"/>
          <w:szCs w:val="28"/>
        </w:rPr>
        <w:t>liczbie urzędników wyborczych w poszczególnych gminach</w:t>
      </w:r>
    </w:p>
    <w:p w:rsidR="00376225" w:rsidRPr="00BE0465" w:rsidRDefault="00376225" w:rsidP="00C84E33">
      <w:pPr>
        <w:spacing w:after="0"/>
        <w:jc w:val="center"/>
        <w:rPr>
          <w:b/>
          <w:sz w:val="28"/>
          <w:szCs w:val="28"/>
        </w:rPr>
      </w:pPr>
      <w:r w:rsidRPr="00BE0465">
        <w:rPr>
          <w:b/>
          <w:sz w:val="28"/>
          <w:szCs w:val="28"/>
        </w:rPr>
        <w:t>na obszarze właściwości  Delegatury oraz o zasadach przyjmowania zgłoszeń kandydatów na urzędników wyborczych</w:t>
      </w:r>
    </w:p>
    <w:p w:rsidR="00376225" w:rsidRPr="00B20697" w:rsidRDefault="00376225" w:rsidP="00C84E33">
      <w:pPr>
        <w:spacing w:after="0"/>
        <w:jc w:val="center"/>
        <w:rPr>
          <w:b/>
          <w:sz w:val="28"/>
          <w:szCs w:val="28"/>
        </w:rPr>
      </w:pPr>
    </w:p>
    <w:p w:rsidR="00C84E33" w:rsidRPr="00B20697" w:rsidRDefault="00376225" w:rsidP="006C7BC8">
      <w:pPr>
        <w:pStyle w:val="Akapitzlist"/>
        <w:numPr>
          <w:ilvl w:val="0"/>
          <w:numId w:val="1"/>
        </w:numPr>
        <w:spacing w:after="0"/>
        <w:ind w:left="141" w:hanging="425"/>
        <w:rPr>
          <w:b/>
          <w:sz w:val="28"/>
          <w:szCs w:val="28"/>
        </w:rPr>
      </w:pPr>
      <w:r w:rsidRPr="00B20697">
        <w:rPr>
          <w:sz w:val="28"/>
          <w:szCs w:val="28"/>
        </w:rPr>
        <w:t xml:space="preserve">Zgłoszenia kandydatów na urzędników wyborczych w poszczególnych gminach należy składać do Dyrektora Delegatury w Warszawie </w:t>
      </w:r>
      <w:r w:rsidRPr="00B20697">
        <w:rPr>
          <w:b/>
          <w:sz w:val="28"/>
          <w:szCs w:val="28"/>
        </w:rPr>
        <w:t xml:space="preserve">do dnia </w:t>
      </w:r>
      <w:r w:rsidR="00FB0CFC">
        <w:rPr>
          <w:b/>
          <w:sz w:val="28"/>
          <w:szCs w:val="28"/>
        </w:rPr>
        <w:t>1</w:t>
      </w:r>
      <w:r w:rsidR="00A978F3">
        <w:rPr>
          <w:b/>
          <w:sz w:val="28"/>
          <w:szCs w:val="28"/>
        </w:rPr>
        <w:t>6</w:t>
      </w:r>
      <w:r w:rsidRPr="00B20697">
        <w:rPr>
          <w:b/>
          <w:sz w:val="28"/>
          <w:szCs w:val="28"/>
        </w:rPr>
        <w:t xml:space="preserve"> </w:t>
      </w:r>
      <w:r w:rsidR="00A978F3">
        <w:rPr>
          <w:b/>
          <w:sz w:val="28"/>
          <w:szCs w:val="28"/>
        </w:rPr>
        <w:t>kwietnia</w:t>
      </w:r>
      <w:r w:rsidRPr="00B20697">
        <w:rPr>
          <w:b/>
          <w:sz w:val="28"/>
          <w:szCs w:val="28"/>
        </w:rPr>
        <w:t xml:space="preserve"> 2018 r.</w:t>
      </w:r>
    </w:p>
    <w:p w:rsidR="007C1BD7" w:rsidRPr="00B20697" w:rsidRDefault="007C1BD7" w:rsidP="007C1BD7">
      <w:pPr>
        <w:pStyle w:val="Akapitzlist"/>
        <w:spacing w:after="0"/>
        <w:ind w:left="142"/>
        <w:rPr>
          <w:b/>
          <w:sz w:val="12"/>
          <w:szCs w:val="12"/>
        </w:rPr>
      </w:pPr>
    </w:p>
    <w:p w:rsidR="00376225" w:rsidRPr="00B20697" w:rsidRDefault="00376225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sz w:val="28"/>
          <w:szCs w:val="28"/>
        </w:rPr>
      </w:pPr>
      <w:r w:rsidRPr="00B20697">
        <w:rPr>
          <w:sz w:val="28"/>
          <w:szCs w:val="28"/>
        </w:rPr>
        <w:t>Zgłoszenia są przyjmowane w siedzibie Delegatury w Warszawie w gmachu Urzędu Wojewódzkiego, Pl. Bankowy 3/5, parter (wejście B) pokój 42 w dni robocze od poniedziałku do piątku</w:t>
      </w:r>
      <w:r w:rsidR="00C22E5E" w:rsidRPr="00B20697">
        <w:rPr>
          <w:sz w:val="28"/>
          <w:szCs w:val="28"/>
        </w:rPr>
        <w:t>, w godzinach urzędowania tj. od godz. 8</w:t>
      </w:r>
      <w:r w:rsidR="00C22E5E" w:rsidRPr="00B20697">
        <w:rPr>
          <w:sz w:val="28"/>
          <w:szCs w:val="28"/>
          <w:vertAlign w:val="superscript"/>
        </w:rPr>
        <w:t>15</w:t>
      </w:r>
      <w:r w:rsidR="00C22E5E" w:rsidRPr="00B20697">
        <w:rPr>
          <w:sz w:val="28"/>
          <w:szCs w:val="28"/>
        </w:rPr>
        <w:t xml:space="preserve"> do godz. 16</w:t>
      </w:r>
      <w:r w:rsidR="00C22E5E" w:rsidRPr="00B20697">
        <w:rPr>
          <w:sz w:val="28"/>
          <w:szCs w:val="28"/>
          <w:vertAlign w:val="superscript"/>
        </w:rPr>
        <w:t>15</w:t>
      </w:r>
      <w:r w:rsidR="00C22E5E" w:rsidRPr="00B20697">
        <w:rPr>
          <w:sz w:val="28"/>
          <w:szCs w:val="28"/>
        </w:rPr>
        <w:t xml:space="preserve">. Zgłoszenia mogą być nadesłane pocztą, faksem lub jako skan lecz </w:t>
      </w:r>
      <w:r w:rsidR="000878AB">
        <w:rPr>
          <w:sz w:val="28"/>
          <w:szCs w:val="28"/>
        </w:rPr>
        <w:br/>
      </w:r>
      <w:r w:rsidR="00C22E5E" w:rsidRPr="00B20697">
        <w:rPr>
          <w:sz w:val="28"/>
          <w:szCs w:val="28"/>
        </w:rPr>
        <w:t xml:space="preserve">w podanym wyżej terminie muszą one w postaci oryginału wpłynąć do Delegatury (zgodnie z art. 9 </w:t>
      </w:r>
      <w:r w:rsidR="00C22E5E" w:rsidRPr="00B20697">
        <w:rPr>
          <w:rFonts w:cs="Times New Roman"/>
          <w:sz w:val="28"/>
          <w:szCs w:val="28"/>
        </w:rPr>
        <w:t>§</w:t>
      </w:r>
      <w:r w:rsidR="00C22E5E" w:rsidRPr="00B20697">
        <w:rPr>
          <w:sz w:val="28"/>
          <w:szCs w:val="28"/>
        </w:rPr>
        <w:t xml:space="preserve"> 1 Kodeksu wyborczego).</w:t>
      </w:r>
    </w:p>
    <w:p w:rsidR="007C1BD7" w:rsidRPr="00B20697" w:rsidRDefault="007C1BD7" w:rsidP="007C1BD7">
      <w:pPr>
        <w:spacing w:after="0"/>
        <w:rPr>
          <w:sz w:val="12"/>
          <w:szCs w:val="12"/>
        </w:rPr>
      </w:pPr>
    </w:p>
    <w:p w:rsidR="00C22E5E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sz w:val="28"/>
          <w:szCs w:val="28"/>
        </w:rPr>
        <w:t>Zgłoszenie należy sporządzić na formularzu stanowiącym załącznik do Uchwały Państwowej Komisji Wyborczej z dnia 19 lutego 2018 r. w sprawie określenia liczby, trybu i warunków powoływania urzędników wyborczych.</w:t>
      </w:r>
    </w:p>
    <w:p w:rsidR="007C1BD7" w:rsidRPr="00B20697" w:rsidRDefault="007C1BD7" w:rsidP="007C1BD7">
      <w:pPr>
        <w:spacing w:after="0"/>
        <w:rPr>
          <w:rFonts w:cs="Times New Roman"/>
          <w:sz w:val="12"/>
          <w:szCs w:val="12"/>
        </w:rPr>
      </w:pPr>
    </w:p>
    <w:p w:rsidR="00376225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i/>
          <w:sz w:val="28"/>
          <w:szCs w:val="28"/>
        </w:rPr>
        <w:t xml:space="preserve">Treść uchwały oraz wzór zgłoszenia są dostępne na stronach internetowych Delegatury w Warszawie </w:t>
      </w:r>
      <w:r w:rsidRPr="00B20697">
        <w:rPr>
          <w:rFonts w:cs="Times New Roman"/>
          <w:i/>
          <w:sz w:val="28"/>
          <w:szCs w:val="28"/>
          <w:u w:val="single"/>
        </w:rPr>
        <w:t>warszawa.kbw.gov.pl</w:t>
      </w:r>
    </w:p>
    <w:p w:rsidR="007C1BD7" w:rsidRPr="00B20697" w:rsidRDefault="007C1BD7" w:rsidP="007C1BD7">
      <w:pPr>
        <w:spacing w:after="0"/>
        <w:rPr>
          <w:rFonts w:cs="Times New Roman"/>
          <w:sz w:val="12"/>
          <w:szCs w:val="12"/>
        </w:rPr>
      </w:pPr>
    </w:p>
    <w:p w:rsidR="00C22E5E" w:rsidRPr="00B20697" w:rsidRDefault="00C22E5E" w:rsidP="007C1BD7">
      <w:pPr>
        <w:pStyle w:val="Akapitzlist"/>
        <w:numPr>
          <w:ilvl w:val="0"/>
          <w:numId w:val="1"/>
        </w:numPr>
        <w:spacing w:after="0"/>
        <w:ind w:left="142" w:hanging="425"/>
        <w:rPr>
          <w:rFonts w:cs="Times New Roman"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Zgodnie z treścią </w:t>
      </w:r>
      <w:r w:rsidR="00B77841" w:rsidRPr="00B20697">
        <w:rPr>
          <w:rFonts w:cs="Times New Roman"/>
          <w:sz w:val="28"/>
          <w:szCs w:val="28"/>
        </w:rPr>
        <w:t>art. 191b Kodeksu wyborczego urzędnika wyborczego dotyczą m</w:t>
      </w:r>
      <w:r w:rsidR="006C7BC8" w:rsidRPr="00B20697">
        <w:rPr>
          <w:rFonts w:cs="Times New Roman"/>
          <w:sz w:val="28"/>
          <w:szCs w:val="28"/>
        </w:rPr>
        <w:t>iędzy innymi</w:t>
      </w:r>
      <w:r w:rsidR="00B77841" w:rsidRPr="00B20697">
        <w:rPr>
          <w:rFonts w:cs="Times New Roman"/>
          <w:sz w:val="28"/>
          <w:szCs w:val="28"/>
        </w:rPr>
        <w:t xml:space="preserve"> następujące zakazy</w:t>
      </w:r>
      <w:r w:rsidR="007C1BD7" w:rsidRPr="00B20697">
        <w:rPr>
          <w:rFonts w:cs="Times New Roman"/>
          <w:sz w:val="28"/>
          <w:szCs w:val="28"/>
        </w:rPr>
        <w:t>:</w:t>
      </w:r>
    </w:p>
    <w:p w:rsidR="00C84E33" w:rsidRPr="00B20697" w:rsidRDefault="007C1BD7" w:rsidP="007C1BD7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 wyborczy nie może wykonywać swojej funkcji w gminie, na obszarze której ma miejsce zatrudnienia.</w:t>
      </w:r>
      <w:r w:rsidR="003F23CB" w:rsidRPr="00B20697">
        <w:rPr>
          <w:color w:val="000000"/>
          <w:sz w:val="28"/>
          <w:szCs w:val="28"/>
        </w:rPr>
        <w:t xml:space="preserve"> W przypadku </w:t>
      </w:r>
      <w:r w:rsidR="00BE0465">
        <w:rPr>
          <w:color w:val="000000"/>
          <w:sz w:val="28"/>
          <w:szCs w:val="28"/>
        </w:rPr>
        <w:t xml:space="preserve">zgłoszeń do m. st. Warszawy lub </w:t>
      </w:r>
      <w:r w:rsidR="003F23CB" w:rsidRPr="00B20697">
        <w:rPr>
          <w:color w:val="000000"/>
          <w:sz w:val="28"/>
          <w:szCs w:val="28"/>
        </w:rPr>
        <w:t xml:space="preserve">dzielnic m. st. Warszawy urzędnik wyborczy nie może  być zatrudniony </w:t>
      </w:r>
      <w:r w:rsidR="00BE0465">
        <w:rPr>
          <w:color w:val="000000"/>
          <w:sz w:val="28"/>
          <w:szCs w:val="28"/>
        </w:rPr>
        <w:t>na obszarze</w:t>
      </w:r>
      <w:r w:rsidR="003F23CB" w:rsidRPr="00B20697">
        <w:rPr>
          <w:color w:val="000000"/>
          <w:sz w:val="28"/>
          <w:szCs w:val="28"/>
        </w:rPr>
        <w:t xml:space="preserve"> żadnej </w:t>
      </w:r>
      <w:r w:rsidR="00BE0465">
        <w:rPr>
          <w:color w:val="000000"/>
          <w:sz w:val="28"/>
          <w:szCs w:val="28"/>
        </w:rPr>
        <w:t xml:space="preserve">z </w:t>
      </w:r>
      <w:r w:rsidR="003F23CB" w:rsidRPr="00B20697">
        <w:rPr>
          <w:color w:val="000000"/>
          <w:sz w:val="28"/>
          <w:szCs w:val="28"/>
        </w:rPr>
        <w:t>dzielnic m. st. Warszawy.</w:t>
      </w:r>
    </w:p>
    <w:p w:rsidR="00C84E33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 xml:space="preserve">rzędnikiem wyborczym nie może być osoba ujęta w stałym rejestrze wyborców objętym zakresem działania tego urzędnika. Zakaz ten nie dotyczy urzędników wyborczych zgłaszanych do miasta na prawach powiatu – m. st. Warszawy oraz </w:t>
      </w:r>
      <w:r w:rsidR="003F23CB" w:rsidRPr="00B20697">
        <w:rPr>
          <w:color w:val="000000"/>
          <w:sz w:val="28"/>
          <w:szCs w:val="28"/>
        </w:rPr>
        <w:t xml:space="preserve">zgłaszanych </w:t>
      </w:r>
      <w:r w:rsidR="00C84E33" w:rsidRPr="00B20697">
        <w:rPr>
          <w:color w:val="000000"/>
          <w:sz w:val="28"/>
          <w:szCs w:val="28"/>
        </w:rPr>
        <w:t>do dzielnic.</w:t>
      </w:r>
    </w:p>
    <w:p w:rsidR="00C84E33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 wyborczy nie może należeć do partii politycznych ani prowadzić działalności publicznej niedającej się pogodzić z pełnioną funkcją.</w:t>
      </w:r>
    </w:p>
    <w:p w:rsidR="007C1BD7" w:rsidRPr="00B20697" w:rsidRDefault="007C1BD7" w:rsidP="007C1BD7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 w:rsidRPr="00B20697">
        <w:rPr>
          <w:color w:val="000000"/>
          <w:sz w:val="28"/>
          <w:szCs w:val="28"/>
        </w:rPr>
        <w:t>u</w:t>
      </w:r>
      <w:r w:rsidR="00C84E33" w:rsidRPr="00B20697">
        <w:rPr>
          <w:color w:val="000000"/>
          <w:sz w:val="28"/>
          <w:szCs w:val="28"/>
        </w:rPr>
        <w:t>rzędnikiem wyborczym nie może być osoba skazana prawomocnym wyrokiem za przestępstwo umyślne ścigane z oskarżenia publicznego lub umyślne przestępstwo skarbowe.</w:t>
      </w:r>
    </w:p>
    <w:p w:rsidR="007C1BD7" w:rsidRPr="00B20697" w:rsidRDefault="007C1BD7" w:rsidP="007C1BD7">
      <w:pPr>
        <w:spacing w:after="0" w:line="240" w:lineRule="auto"/>
        <w:ind w:left="357"/>
        <w:rPr>
          <w:sz w:val="28"/>
          <w:szCs w:val="28"/>
        </w:rPr>
      </w:pPr>
    </w:p>
    <w:p w:rsidR="007C1BD7" w:rsidRPr="00B20697" w:rsidRDefault="007C1BD7" w:rsidP="007C1BD7">
      <w:pPr>
        <w:pStyle w:val="Akapitzlist"/>
        <w:numPr>
          <w:ilvl w:val="0"/>
          <w:numId w:val="4"/>
        </w:numPr>
        <w:spacing w:after="0"/>
        <w:ind w:left="0" w:hanging="357"/>
        <w:rPr>
          <w:rFonts w:cs="Times New Roman"/>
          <w:b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Do zgłoszenia należy dołączyć kopię dyplomu potwierdzającego posiadanie przez kandydata wykształcenia wyższego. </w:t>
      </w:r>
      <w:r w:rsidR="007005D7" w:rsidRPr="00B20697">
        <w:rPr>
          <w:rFonts w:cs="Times New Roman"/>
          <w:sz w:val="28"/>
          <w:szCs w:val="28"/>
        </w:rPr>
        <w:t xml:space="preserve">Kopia powinna być poświadczona </w:t>
      </w:r>
      <w:r w:rsidR="000878AB">
        <w:rPr>
          <w:rFonts w:cs="Times New Roman"/>
          <w:sz w:val="28"/>
          <w:szCs w:val="28"/>
        </w:rPr>
        <w:br/>
      </w:r>
      <w:r w:rsidR="007005D7" w:rsidRPr="00B20697">
        <w:rPr>
          <w:rFonts w:cs="Times New Roman"/>
          <w:sz w:val="28"/>
          <w:szCs w:val="28"/>
        </w:rPr>
        <w:t xml:space="preserve">za zgodność z oryginałem, np. przez pracodawcę. </w:t>
      </w:r>
      <w:r w:rsidRPr="00B20697">
        <w:rPr>
          <w:rFonts w:cs="Times New Roman"/>
          <w:sz w:val="28"/>
          <w:szCs w:val="28"/>
        </w:rPr>
        <w:t>W celu ułatwienia wyjaśniania ewentualnych uwag proszę o podanie numeru telefonu kontaktowego.</w:t>
      </w:r>
    </w:p>
    <w:p w:rsidR="007005D7" w:rsidRPr="00B20697" w:rsidRDefault="007005D7" w:rsidP="00B20697">
      <w:pPr>
        <w:pStyle w:val="Akapitzlist"/>
        <w:spacing w:after="0"/>
        <w:ind w:left="284"/>
        <w:rPr>
          <w:rFonts w:cs="Times New Roman"/>
          <w:b/>
          <w:i/>
          <w:sz w:val="28"/>
          <w:szCs w:val="28"/>
        </w:rPr>
      </w:pPr>
      <w:r w:rsidRPr="00B20697">
        <w:rPr>
          <w:rFonts w:cs="Times New Roman"/>
          <w:i/>
          <w:sz w:val="28"/>
          <w:szCs w:val="28"/>
        </w:rPr>
        <w:t xml:space="preserve">W związku z treścią art. 24 ust. 1 ustawy z dnia 29 sierpnia 1997 r. o ochronie danych osobowych (Dz. U. z 2016 r. poz. 922 z późn. zm.) informuję, </w:t>
      </w:r>
      <w:r w:rsidR="000878AB">
        <w:rPr>
          <w:rFonts w:cs="Times New Roman"/>
          <w:i/>
          <w:sz w:val="28"/>
          <w:szCs w:val="28"/>
        </w:rPr>
        <w:br/>
      </w:r>
      <w:r w:rsidRPr="00B20697">
        <w:rPr>
          <w:rFonts w:cs="Times New Roman"/>
          <w:i/>
          <w:sz w:val="28"/>
          <w:szCs w:val="28"/>
        </w:rPr>
        <w:t xml:space="preserve">iż administratorem danych osobowych zawartych w przekazanych dokumentach zgłoszeniowych jest Krajowe Biuro Wyborcze z siedzibą w Warszawie przy </w:t>
      </w:r>
      <w:r w:rsidR="000878AB">
        <w:rPr>
          <w:rFonts w:cs="Times New Roman"/>
          <w:i/>
          <w:sz w:val="28"/>
          <w:szCs w:val="28"/>
        </w:rPr>
        <w:br/>
      </w:r>
      <w:r w:rsidRPr="00B20697">
        <w:rPr>
          <w:rFonts w:cs="Times New Roman"/>
          <w:i/>
          <w:sz w:val="28"/>
          <w:szCs w:val="28"/>
        </w:rPr>
        <w:t>ul. Wiejskiej 10. Dane osobowe kandydatów do pełnienia funkcji urzędnika wyborczego przekazywane są dobrowolnie, jednak bez ich podania brak będzie możliwości rozpoznania zgłoszenia. Dane osobowe kandydatów będą przetwarzane wyłącznie w celu przeprowadzenia procesu rekrutacyjnego. Dane osobowe nie będą udostępniane innym podmiotom. Osobie dokonującej</w:t>
      </w:r>
      <w:r w:rsidR="00165637" w:rsidRPr="00B20697">
        <w:rPr>
          <w:rFonts w:cs="Times New Roman"/>
          <w:i/>
          <w:sz w:val="28"/>
          <w:szCs w:val="28"/>
        </w:rPr>
        <w:t xml:space="preserve"> zgłoszenia do pełnienia funkcji urzędnika wyborczego przysługuje prawo</w:t>
      </w:r>
      <w:r w:rsidR="00C046DE" w:rsidRPr="00B20697">
        <w:rPr>
          <w:rFonts w:cs="Times New Roman"/>
          <w:i/>
          <w:sz w:val="28"/>
          <w:szCs w:val="28"/>
        </w:rPr>
        <w:t xml:space="preserve"> dostępu do treści swoich danych oraz ich poprawiania, a także do pisemnego żądania zaprzestania przetwarzania danych.</w:t>
      </w:r>
    </w:p>
    <w:p w:rsidR="007C1BD7" w:rsidRPr="00B20697" w:rsidRDefault="007C1BD7" w:rsidP="007C1BD7">
      <w:pPr>
        <w:pStyle w:val="Akapitzlist"/>
        <w:spacing w:after="0"/>
        <w:ind w:left="0"/>
        <w:rPr>
          <w:rFonts w:cs="Times New Roman"/>
          <w:sz w:val="28"/>
          <w:szCs w:val="28"/>
        </w:rPr>
      </w:pPr>
    </w:p>
    <w:p w:rsidR="007C1BD7" w:rsidRPr="00B20697" w:rsidRDefault="007C1BD7" w:rsidP="007C1BD7">
      <w:pPr>
        <w:pStyle w:val="Akapitzlist"/>
        <w:numPr>
          <w:ilvl w:val="0"/>
          <w:numId w:val="4"/>
        </w:numPr>
        <w:spacing w:after="0"/>
        <w:ind w:left="0"/>
        <w:rPr>
          <w:rFonts w:cs="Times New Roman"/>
          <w:b/>
          <w:sz w:val="28"/>
          <w:szCs w:val="28"/>
        </w:rPr>
      </w:pPr>
      <w:r w:rsidRPr="00B20697">
        <w:rPr>
          <w:rFonts w:cs="Times New Roman"/>
          <w:sz w:val="28"/>
          <w:szCs w:val="28"/>
        </w:rPr>
        <w:t xml:space="preserve">Załącznikiem do niniejszej informacji jest wykaz jednostek samorządu terytorialnego będących w zasięgu Delegatury Krajowego Biura Wyborczego </w:t>
      </w:r>
      <w:r w:rsidR="000878AB">
        <w:rPr>
          <w:rFonts w:cs="Times New Roman"/>
          <w:sz w:val="28"/>
          <w:szCs w:val="28"/>
        </w:rPr>
        <w:br/>
      </w:r>
      <w:r w:rsidRPr="00B20697">
        <w:rPr>
          <w:rFonts w:cs="Times New Roman"/>
          <w:sz w:val="28"/>
          <w:szCs w:val="28"/>
        </w:rPr>
        <w:t>w Warszawie wraz z ustaloną liczbą urzędników dla każdej z nich.</w:t>
      </w:r>
    </w:p>
    <w:p w:rsidR="007C1BD7" w:rsidRPr="006C7BC8" w:rsidRDefault="007C1BD7" w:rsidP="007C1BD7">
      <w:pPr>
        <w:pStyle w:val="Akapitzlist"/>
        <w:ind w:left="0"/>
        <w:jc w:val="left"/>
        <w:rPr>
          <w:rFonts w:cs="Times New Roman"/>
          <w:sz w:val="12"/>
          <w:szCs w:val="12"/>
        </w:rPr>
      </w:pPr>
    </w:p>
    <w:p w:rsidR="007C1BD7" w:rsidRPr="00BE0465" w:rsidRDefault="007C1BD7" w:rsidP="00BE0465">
      <w:pPr>
        <w:pStyle w:val="Akapitzlist"/>
        <w:ind w:left="0" w:firstLine="5812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Dyrektor Delegatury</w:t>
      </w:r>
    </w:p>
    <w:p w:rsidR="007C1BD7" w:rsidRPr="00BE0465" w:rsidRDefault="007C1BD7" w:rsidP="00BE0465">
      <w:pPr>
        <w:pStyle w:val="Akapitzlist"/>
        <w:ind w:left="0" w:firstLine="5387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Krajowego Biura Wyborczego</w:t>
      </w:r>
    </w:p>
    <w:p w:rsidR="007C1BD7" w:rsidRPr="00BE0465" w:rsidRDefault="007C1BD7" w:rsidP="00BE0465">
      <w:pPr>
        <w:pStyle w:val="Akapitzlist"/>
        <w:ind w:left="0" w:firstLine="6237"/>
        <w:jc w:val="left"/>
        <w:rPr>
          <w:rFonts w:cs="Times New Roman"/>
          <w:sz w:val="28"/>
          <w:szCs w:val="28"/>
        </w:rPr>
      </w:pPr>
      <w:r w:rsidRPr="00BE0465">
        <w:rPr>
          <w:rFonts w:cs="Times New Roman"/>
          <w:sz w:val="28"/>
          <w:szCs w:val="28"/>
        </w:rPr>
        <w:t>w Warszawie</w:t>
      </w:r>
    </w:p>
    <w:p w:rsidR="007C1BD7" w:rsidRPr="007C1BD7" w:rsidRDefault="007C1BD7" w:rsidP="00BE0465">
      <w:pPr>
        <w:pStyle w:val="Akapitzlist"/>
        <w:ind w:left="0" w:firstLine="5670"/>
        <w:jc w:val="left"/>
        <w:rPr>
          <w:rFonts w:cs="Times New Roman"/>
        </w:rPr>
      </w:pPr>
      <w:r w:rsidRPr="00BE0465">
        <w:rPr>
          <w:rFonts w:cs="Times New Roman"/>
          <w:sz w:val="28"/>
          <w:szCs w:val="28"/>
        </w:rPr>
        <w:t>/-/ Anna Lubaczewska</w:t>
      </w:r>
    </w:p>
    <w:sectPr w:rsidR="007C1BD7" w:rsidRPr="007C1BD7" w:rsidSect="00B20697">
      <w:pgSz w:w="12240" w:h="15840"/>
      <w:pgMar w:top="1021" w:right="1418" w:bottom="851" w:left="1418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9D5"/>
    <w:multiLevelType w:val="hybridMultilevel"/>
    <w:tmpl w:val="4C945576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E94"/>
    <w:multiLevelType w:val="hybridMultilevel"/>
    <w:tmpl w:val="7CEC11D4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75D6"/>
    <w:multiLevelType w:val="hybridMultilevel"/>
    <w:tmpl w:val="D166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3B36"/>
    <w:multiLevelType w:val="hybridMultilevel"/>
    <w:tmpl w:val="A08A6DEC"/>
    <w:lvl w:ilvl="0" w:tplc="F08CB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376D0"/>
    <w:multiLevelType w:val="hybridMultilevel"/>
    <w:tmpl w:val="B7AAA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84E33"/>
    <w:rsid w:val="000878AB"/>
    <w:rsid w:val="00165637"/>
    <w:rsid w:val="003366ED"/>
    <w:rsid w:val="00376225"/>
    <w:rsid w:val="003F23CB"/>
    <w:rsid w:val="0053346A"/>
    <w:rsid w:val="00541A4C"/>
    <w:rsid w:val="00587723"/>
    <w:rsid w:val="006A110A"/>
    <w:rsid w:val="006A2621"/>
    <w:rsid w:val="006C2724"/>
    <w:rsid w:val="006C7BC8"/>
    <w:rsid w:val="007005D7"/>
    <w:rsid w:val="007C1BD7"/>
    <w:rsid w:val="008A189C"/>
    <w:rsid w:val="00986AB6"/>
    <w:rsid w:val="00A67ABE"/>
    <w:rsid w:val="00A96DA7"/>
    <w:rsid w:val="00A978F3"/>
    <w:rsid w:val="00AA0EF4"/>
    <w:rsid w:val="00AE23CB"/>
    <w:rsid w:val="00B20697"/>
    <w:rsid w:val="00B77841"/>
    <w:rsid w:val="00BA6781"/>
    <w:rsid w:val="00BE0465"/>
    <w:rsid w:val="00BE41E3"/>
    <w:rsid w:val="00C046DE"/>
    <w:rsid w:val="00C22E5E"/>
    <w:rsid w:val="00C46C28"/>
    <w:rsid w:val="00C84E33"/>
    <w:rsid w:val="00CF3961"/>
    <w:rsid w:val="00DF0E68"/>
    <w:rsid w:val="00E34EF6"/>
    <w:rsid w:val="00E44EB0"/>
    <w:rsid w:val="00E617A1"/>
    <w:rsid w:val="00EC2FB9"/>
    <w:rsid w:val="00ED1E17"/>
    <w:rsid w:val="00F41F57"/>
    <w:rsid w:val="00F4467D"/>
    <w:rsid w:val="00F55AD2"/>
    <w:rsid w:val="00FB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Helvetica"/>
        <w:color w:val="000000"/>
        <w:sz w:val="22"/>
        <w:szCs w:val="22"/>
        <w:lang w:val="pl-PL" w:eastAsia="en-US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3CB"/>
    <w:pPr>
      <w:spacing w:after="200" w:line="276" w:lineRule="auto"/>
    </w:pPr>
    <w:rPr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23CB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23CB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000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AE23CB"/>
    <w:pPr>
      <w:numPr>
        <w:ilvl w:val="1"/>
      </w:numPr>
      <w:ind w:left="86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23CB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customStyle="1" w:styleId="akapit6">
    <w:name w:val="akapit 6"/>
    <w:basedOn w:val="Normalny"/>
    <w:link w:val="akapit6Znak"/>
    <w:uiPriority w:val="99"/>
    <w:qFormat/>
    <w:rsid w:val="00A96DA7"/>
    <w:pPr>
      <w:widowControl w:val="0"/>
      <w:autoSpaceDE w:val="0"/>
      <w:autoSpaceDN w:val="0"/>
      <w:adjustRightInd w:val="0"/>
      <w:spacing w:line="40" w:lineRule="atLeast"/>
    </w:pPr>
    <w:rPr>
      <w:rFonts w:eastAsiaTheme="minorEastAsia"/>
      <w:b/>
      <w:sz w:val="24"/>
      <w:szCs w:val="24"/>
    </w:rPr>
  </w:style>
  <w:style w:type="character" w:customStyle="1" w:styleId="akapit6Znak">
    <w:name w:val="akapit 6 Znak"/>
    <w:basedOn w:val="Domylnaczcionkaakapitu"/>
    <w:link w:val="akapit6"/>
    <w:uiPriority w:val="99"/>
    <w:rsid w:val="00A96DA7"/>
    <w:rPr>
      <w:rFonts w:ascii="Times New Roman" w:eastAsiaTheme="minorEastAsia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E23CB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23CB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E23CB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23CB"/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Akapitzlist">
    <w:name w:val="List Paragraph"/>
    <w:basedOn w:val="Normalny"/>
    <w:uiPriority w:val="34"/>
    <w:qFormat/>
    <w:rsid w:val="0037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pawel_dlutek</dc:creator>
  <cp:lastModifiedBy>pawel_dlutek</cp:lastModifiedBy>
  <cp:revision>4</cp:revision>
  <cp:lastPrinted>2018-02-22T10:02:00Z</cp:lastPrinted>
  <dcterms:created xsi:type="dcterms:W3CDTF">2018-03-15T09:48:00Z</dcterms:created>
  <dcterms:modified xsi:type="dcterms:W3CDTF">2018-03-27T09:59:00Z</dcterms:modified>
</cp:coreProperties>
</file>