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5DB" w:rsidRPr="00A845DB" w:rsidRDefault="00A845DB" w:rsidP="00A845DB">
      <w:pPr>
        <w:rPr>
          <w:rFonts w:ascii="Times New Roman" w:hAnsi="Times New Roman" w:cs="Times New Roman"/>
          <w:b/>
          <w:sz w:val="28"/>
          <w:szCs w:val="28"/>
        </w:rPr>
      </w:pPr>
    </w:p>
    <w:p w:rsidR="00A845DB" w:rsidRPr="00A845DB" w:rsidRDefault="00A845DB" w:rsidP="00A845D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845DB">
        <w:rPr>
          <w:rFonts w:ascii="Times New Roman" w:hAnsi="Times New Roman" w:cs="Times New Roman"/>
          <w:b/>
          <w:sz w:val="28"/>
          <w:szCs w:val="28"/>
        </w:rPr>
        <w:t>Informacja o przyjmowaniu zgłoszeń kandydatów na członków Obwodowych Komisji Wyborczych</w:t>
      </w:r>
    </w:p>
    <w:p w:rsidR="00A845DB" w:rsidRPr="00A845DB" w:rsidRDefault="00A845DB" w:rsidP="00A845DB">
      <w:pPr>
        <w:rPr>
          <w:rFonts w:ascii="Times New Roman" w:hAnsi="Times New Roman" w:cs="Times New Roman"/>
          <w:sz w:val="28"/>
          <w:szCs w:val="28"/>
        </w:rPr>
      </w:pPr>
    </w:p>
    <w:p w:rsidR="00A845DB" w:rsidRPr="00A845DB" w:rsidRDefault="00A845DB" w:rsidP="00A845DB">
      <w:pPr>
        <w:rPr>
          <w:rFonts w:ascii="Times New Roman" w:hAnsi="Times New Roman" w:cs="Times New Roman"/>
          <w:sz w:val="28"/>
          <w:szCs w:val="28"/>
        </w:rPr>
      </w:pPr>
      <w:r w:rsidRPr="00A845DB">
        <w:rPr>
          <w:rFonts w:ascii="Times New Roman" w:hAnsi="Times New Roman" w:cs="Times New Roman"/>
          <w:sz w:val="28"/>
          <w:szCs w:val="28"/>
        </w:rPr>
        <w:t>Zgłoszenia kandydatów na członków Obwodowych Komisji Wyborczych przyjmowane są w godzinac</w:t>
      </w:r>
      <w:r>
        <w:rPr>
          <w:rFonts w:ascii="Times New Roman" w:hAnsi="Times New Roman" w:cs="Times New Roman"/>
          <w:sz w:val="28"/>
          <w:szCs w:val="28"/>
        </w:rPr>
        <w:t>h pracy Urzędu Miejskiego w Piastowie ul. 11 Listopada 2</w:t>
      </w:r>
      <w:r w:rsidRPr="00A845D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w pokoju nr 4</w:t>
      </w:r>
      <w:r w:rsidRPr="00A845DB">
        <w:rPr>
          <w:rFonts w:ascii="Times New Roman" w:hAnsi="Times New Roman" w:cs="Times New Roman"/>
          <w:sz w:val="28"/>
          <w:szCs w:val="28"/>
        </w:rPr>
        <w:t xml:space="preserve"> do dnia 15 września 2023 r.</w:t>
      </w:r>
    </w:p>
    <w:p w:rsidR="00A845DB" w:rsidRPr="00A845DB" w:rsidRDefault="00A845DB" w:rsidP="00A845DB">
      <w:pPr>
        <w:rPr>
          <w:rFonts w:ascii="Times New Roman" w:hAnsi="Times New Roman" w:cs="Times New Roman"/>
          <w:sz w:val="28"/>
          <w:szCs w:val="28"/>
        </w:rPr>
      </w:pPr>
    </w:p>
    <w:p w:rsidR="00A845DB" w:rsidRPr="00A845DB" w:rsidRDefault="00A845DB" w:rsidP="00A845DB">
      <w:pPr>
        <w:rPr>
          <w:rFonts w:ascii="Times New Roman" w:hAnsi="Times New Roman" w:cs="Times New Roman"/>
          <w:sz w:val="28"/>
          <w:szCs w:val="28"/>
        </w:rPr>
      </w:pPr>
      <w:r w:rsidRPr="00A845DB">
        <w:rPr>
          <w:rFonts w:ascii="Times New Roman" w:hAnsi="Times New Roman" w:cs="Times New Roman"/>
          <w:sz w:val="28"/>
          <w:szCs w:val="28"/>
        </w:rPr>
        <w:t>Zgłoszenia kandydatów na członków Obwodowych Komisji Wyborczych dokonują pełnomocnicy wyborczy</w:t>
      </w:r>
      <w:r>
        <w:rPr>
          <w:rFonts w:ascii="Times New Roman" w:hAnsi="Times New Roman" w:cs="Times New Roman"/>
          <w:sz w:val="28"/>
          <w:szCs w:val="28"/>
        </w:rPr>
        <w:t xml:space="preserve"> komitetów wyborczych</w:t>
      </w:r>
      <w:r w:rsidRPr="00A845DB">
        <w:rPr>
          <w:rFonts w:ascii="Times New Roman" w:hAnsi="Times New Roman" w:cs="Times New Roman"/>
          <w:sz w:val="28"/>
          <w:szCs w:val="28"/>
        </w:rPr>
        <w:t xml:space="preserve"> lub osoby z upoważnienia pełnomocnika wyborczego.</w:t>
      </w:r>
    </w:p>
    <w:p w:rsidR="00A845DB" w:rsidRPr="00A845DB" w:rsidRDefault="00A845DB" w:rsidP="00A845DB">
      <w:pPr>
        <w:rPr>
          <w:rFonts w:ascii="Times New Roman" w:hAnsi="Times New Roman" w:cs="Times New Roman"/>
          <w:sz w:val="28"/>
          <w:szCs w:val="28"/>
        </w:rPr>
      </w:pPr>
    </w:p>
    <w:p w:rsidR="003D3CA0" w:rsidRPr="00A845DB" w:rsidRDefault="00A845DB" w:rsidP="00A84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Zgłoszenia w</w:t>
      </w:r>
      <w:r w:rsidRPr="00A845DB">
        <w:rPr>
          <w:rFonts w:ascii="Times New Roman" w:hAnsi="Times New Roman" w:cs="Times New Roman"/>
          <w:sz w:val="28"/>
          <w:szCs w:val="28"/>
        </w:rPr>
        <w:t xml:space="preserve">yborców, którzy indywidualnie chcieliby dokonać zgłoszenia kandydatów na członków Obwodowych Komisji Wyborczych przyjmowane są również w </w:t>
      </w:r>
      <w:r>
        <w:rPr>
          <w:rFonts w:ascii="Times New Roman" w:hAnsi="Times New Roman" w:cs="Times New Roman"/>
          <w:sz w:val="28"/>
          <w:szCs w:val="28"/>
        </w:rPr>
        <w:t>Urzędzie Miejskim</w:t>
      </w:r>
      <w:r>
        <w:rPr>
          <w:rFonts w:ascii="Times New Roman" w:hAnsi="Times New Roman" w:cs="Times New Roman"/>
          <w:sz w:val="28"/>
          <w:szCs w:val="28"/>
        </w:rPr>
        <w:t xml:space="preserve"> w Piastowie ul. 11 Listopada 2</w:t>
      </w:r>
      <w:r w:rsidRPr="00A845D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w pokoju nr 4</w:t>
      </w:r>
      <w:r w:rsidRPr="00A845DB">
        <w:rPr>
          <w:rFonts w:ascii="Times New Roman" w:hAnsi="Times New Roman" w:cs="Times New Roman"/>
          <w:sz w:val="28"/>
          <w:szCs w:val="28"/>
        </w:rPr>
        <w:t xml:space="preserve">, z zastrzeżeniem, że pierwszeństwo członkostwa </w:t>
      </w:r>
      <w:r>
        <w:rPr>
          <w:rFonts w:ascii="Times New Roman" w:hAnsi="Times New Roman" w:cs="Times New Roman"/>
          <w:sz w:val="28"/>
          <w:szCs w:val="28"/>
        </w:rPr>
        <w:t>mają kandydaci zgłoszeni przez komitety w</w:t>
      </w:r>
      <w:r w:rsidRPr="00A845DB">
        <w:rPr>
          <w:rFonts w:ascii="Times New Roman" w:hAnsi="Times New Roman" w:cs="Times New Roman"/>
          <w:sz w:val="28"/>
          <w:szCs w:val="28"/>
        </w:rPr>
        <w:t>yborcze</w:t>
      </w:r>
      <w:r>
        <w:rPr>
          <w:rFonts w:ascii="Times New Roman" w:hAnsi="Times New Roman" w:cs="Times New Roman"/>
          <w:sz w:val="28"/>
          <w:szCs w:val="28"/>
        </w:rPr>
        <w:t xml:space="preserve"> partii biorących udział w wyborach</w:t>
      </w:r>
      <w:r w:rsidRPr="00A845DB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3D3CA0" w:rsidRPr="00A84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DB"/>
    <w:rsid w:val="003D3CA0"/>
    <w:rsid w:val="00A8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AA82B-BFCA-4E3D-8D0E-C9C93AC9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9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2023-08-23T07:27:00Z</dcterms:created>
  <dcterms:modified xsi:type="dcterms:W3CDTF">2023-08-23T07:33:00Z</dcterms:modified>
</cp:coreProperties>
</file>