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0E" w:rsidRPr="0003510E" w:rsidRDefault="0003510E" w:rsidP="002038E9">
      <w:pPr>
        <w:jc w:val="both"/>
      </w:pPr>
      <w:r>
        <w:t>Burmistrz Miasta Piastowa</w:t>
      </w:r>
      <w:r w:rsidRPr="0003510E">
        <w:t xml:space="preserve"> zawiadamia, że został sporządzony </w:t>
      </w:r>
      <w:r w:rsidRPr="0003510E">
        <w:rPr>
          <w:b/>
          <w:bCs/>
        </w:rPr>
        <w:t>spis wyborców w wyborach do Parlamentu Europejskiego zarządzonych na dzień 26 maja 2019 roku.</w:t>
      </w:r>
    </w:p>
    <w:p w:rsidR="0003510E" w:rsidRPr="0003510E" w:rsidRDefault="0003510E" w:rsidP="002038E9">
      <w:pPr>
        <w:jc w:val="both"/>
      </w:pPr>
      <w:r w:rsidRPr="0003510E">
        <w:rPr>
          <w:i/>
          <w:iCs/>
        </w:rPr>
        <w:t xml:space="preserve">Spis będzie udostępniony do wglądu w Urzędzie </w:t>
      </w:r>
      <w:r>
        <w:rPr>
          <w:i/>
          <w:iCs/>
        </w:rPr>
        <w:t>Miasta Piastowa</w:t>
      </w:r>
    </w:p>
    <w:p w:rsidR="0003510E" w:rsidRPr="0003510E" w:rsidRDefault="0003510E" w:rsidP="002038E9">
      <w:pPr>
        <w:jc w:val="both"/>
      </w:pPr>
      <w:r w:rsidRPr="0003510E">
        <w:rPr>
          <w:i/>
          <w:iCs/>
        </w:rPr>
        <w:t xml:space="preserve">pokój Nr </w:t>
      </w:r>
      <w:r>
        <w:rPr>
          <w:i/>
          <w:iCs/>
        </w:rPr>
        <w:t xml:space="preserve">2 Klatka A Piastów </w:t>
      </w:r>
      <w:r w:rsidR="002038E9">
        <w:rPr>
          <w:i/>
          <w:iCs/>
        </w:rPr>
        <w:t>ul.</w:t>
      </w:r>
      <w:bookmarkStart w:id="0" w:name="_GoBack"/>
      <w:bookmarkEnd w:id="0"/>
      <w:r>
        <w:rPr>
          <w:i/>
          <w:iCs/>
        </w:rPr>
        <w:t xml:space="preserve">11 Listopada 8 </w:t>
      </w:r>
      <w:r w:rsidRPr="0003510E">
        <w:rPr>
          <w:i/>
          <w:iCs/>
        </w:rPr>
        <w:t xml:space="preserve"> w godzinach (od </w:t>
      </w:r>
      <w:r>
        <w:rPr>
          <w:i/>
          <w:iCs/>
        </w:rPr>
        <w:t>9</w:t>
      </w:r>
      <w:r w:rsidRPr="0003510E">
        <w:rPr>
          <w:i/>
          <w:iCs/>
        </w:rPr>
        <w:t>.</w:t>
      </w:r>
      <w:r>
        <w:rPr>
          <w:i/>
          <w:iCs/>
        </w:rPr>
        <w:t>0</w:t>
      </w:r>
      <w:r w:rsidRPr="0003510E">
        <w:rPr>
          <w:i/>
          <w:iCs/>
        </w:rPr>
        <w:t>0 do 1</w:t>
      </w:r>
      <w:r>
        <w:rPr>
          <w:i/>
          <w:iCs/>
        </w:rPr>
        <w:t>5</w:t>
      </w:r>
      <w:r w:rsidRPr="0003510E">
        <w:rPr>
          <w:i/>
          <w:iCs/>
        </w:rPr>
        <w:t>.30)</w:t>
      </w:r>
    </w:p>
    <w:p w:rsidR="0003510E" w:rsidRPr="0003510E" w:rsidRDefault="0003510E" w:rsidP="002038E9">
      <w:pPr>
        <w:jc w:val="both"/>
      </w:pPr>
      <w:r w:rsidRPr="0003510E">
        <w:rPr>
          <w:i/>
          <w:iCs/>
        </w:rPr>
        <w:t>w okresie od 06 maja 2019 r. do 20 maja 2019 r.</w:t>
      </w:r>
    </w:p>
    <w:p w:rsidR="0003510E" w:rsidRPr="0003510E" w:rsidRDefault="0003510E" w:rsidP="002038E9">
      <w:pPr>
        <w:jc w:val="both"/>
      </w:pPr>
      <w:r w:rsidRPr="0003510E">
        <w:t>Udostępnienie spisu następuje na pisemny wniosek zainteresowanego, zawierający dane umożliwiające ustalenie tożsamości wyborcy w spisie.</w:t>
      </w:r>
    </w:p>
    <w:p w:rsidR="0003510E" w:rsidRPr="0003510E" w:rsidRDefault="0003510E" w:rsidP="002038E9">
      <w:pPr>
        <w:jc w:val="both"/>
      </w:pPr>
      <w:r w:rsidRPr="0003510E">
        <w:t>Udostępnienie spisu wyborców następuje poprzez udzielenie informacji potwierdzaj</w:t>
      </w:r>
      <w:r>
        <w:t>ą</w:t>
      </w:r>
      <w:r w:rsidRPr="0003510E">
        <w:t>cej, iż osoba wskazana we wniosku jest ujęta w spisie lub nie figuruje w spisie (w tym również z powodu skreślenia ze spisu), albo, że dane wpisane we wniosku różnią się w pewnym zakresie od danych osoby wpisanej do spisu.</w:t>
      </w:r>
    </w:p>
    <w:p w:rsidR="0003510E" w:rsidRPr="0003510E" w:rsidRDefault="0003510E" w:rsidP="002038E9">
      <w:pPr>
        <w:jc w:val="both"/>
      </w:pPr>
      <w:r w:rsidRPr="0003510E">
        <w:t>Na żądanie wnioskodawcy udzielona informacja jest potwierdzana na piśmie.</w:t>
      </w:r>
    </w:p>
    <w:p w:rsidR="0003510E" w:rsidRPr="0003510E" w:rsidRDefault="0003510E" w:rsidP="002038E9">
      <w:pPr>
        <w:jc w:val="both"/>
      </w:pPr>
      <w:r w:rsidRPr="0003510E">
        <w:rPr>
          <w:b/>
          <w:bCs/>
        </w:rPr>
        <w:t>Jednocześnie informujemy, że wyborcy przebywający czasowo na terenie gminy mają możliwość dopisania do spisu wyborców, jeśli złożą wniosek w tej sprawie najpóźniej w 5 dniu przed dniem wyborów tj. do 21 maja 2019 r.</w:t>
      </w:r>
    </w:p>
    <w:p w:rsidR="0003510E" w:rsidRPr="0003510E" w:rsidRDefault="0003510E" w:rsidP="002038E9">
      <w:pPr>
        <w:jc w:val="both"/>
      </w:pPr>
      <w:r w:rsidRPr="0003510E">
        <w:t>Wyborca zmieniający miejsce pobytu przed dniem wyborów otrzymuje na wniosek zgłoszony pisemnie, telefaksem lub w formie elektronicznej – zaświadczenie o prawie do głosowania w miejscu pobytu w dniu wyborów.</w:t>
      </w:r>
    </w:p>
    <w:p w:rsidR="0003510E" w:rsidRPr="0003510E" w:rsidRDefault="0003510E" w:rsidP="002038E9">
      <w:pPr>
        <w:jc w:val="both"/>
      </w:pPr>
      <w:r w:rsidRPr="0003510E">
        <w:t>Zaświadczenia o prawie do głosowania wydaje się do chwili przekazania spisu wyborców przewodniczącemu obwodowej komisji wyborczej, tj. do dnia 24 maja 2019 r.</w:t>
      </w:r>
    </w:p>
    <w:p w:rsidR="0003510E" w:rsidRDefault="0003510E"/>
    <w:sectPr w:rsidR="0003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0E"/>
    <w:rsid w:val="0003510E"/>
    <w:rsid w:val="0020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F297"/>
  <w15:chartTrackingRefBased/>
  <w15:docId w15:val="{378CAB61-DD3B-494A-8726-28DD715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Słowińska</dc:creator>
  <cp:keywords/>
  <dc:description/>
  <cp:lastModifiedBy>Anna Słowińska</cp:lastModifiedBy>
  <cp:revision>2</cp:revision>
  <dcterms:created xsi:type="dcterms:W3CDTF">2019-05-13T10:14:00Z</dcterms:created>
  <dcterms:modified xsi:type="dcterms:W3CDTF">2019-05-13T10:16:00Z</dcterms:modified>
</cp:coreProperties>
</file>