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EC" w:rsidRDefault="002C54EC" w:rsidP="002C54EC">
      <w:pPr>
        <w:jc w:val="center"/>
        <w:rPr>
          <w:b/>
        </w:rPr>
      </w:pPr>
      <w:r>
        <w:rPr>
          <w:b/>
        </w:rPr>
        <w:t>OBWIESZCZENIE</w:t>
      </w:r>
    </w:p>
    <w:p w:rsidR="002C54EC" w:rsidRDefault="002C54EC" w:rsidP="002C54EC">
      <w:pPr>
        <w:jc w:val="center"/>
        <w:rPr>
          <w:b/>
        </w:rPr>
      </w:pPr>
      <w:r>
        <w:rPr>
          <w:b/>
        </w:rPr>
        <w:t>BURMISTRZA  MIASTA  PIASTOWA</w:t>
      </w:r>
    </w:p>
    <w:p w:rsidR="002C54EC" w:rsidRDefault="002C54EC" w:rsidP="002C54EC">
      <w:pPr>
        <w:jc w:val="center"/>
        <w:rPr>
          <w:b/>
        </w:rPr>
      </w:pPr>
      <w:r>
        <w:rPr>
          <w:b/>
        </w:rPr>
        <w:t>z dnia 6 maja 2019 roku</w:t>
      </w:r>
    </w:p>
    <w:p w:rsidR="002C54EC" w:rsidRDefault="002C54EC" w:rsidP="002C54EC">
      <w:pPr>
        <w:jc w:val="center"/>
        <w:rPr>
          <w:b/>
          <w:sz w:val="6"/>
          <w:szCs w:val="6"/>
        </w:rPr>
      </w:pPr>
    </w:p>
    <w:p w:rsidR="002C54EC" w:rsidRDefault="002C54EC" w:rsidP="002C54EC">
      <w:pPr>
        <w:jc w:val="center"/>
        <w:rPr>
          <w:b/>
        </w:rPr>
      </w:pPr>
      <w:r>
        <w:rPr>
          <w:b/>
        </w:rPr>
        <w:t>o numerach i granicach obwodów głosowania oraz siedzibach obwodowych komisji wyborczych</w:t>
      </w:r>
    </w:p>
    <w:p w:rsidR="002C54EC" w:rsidRDefault="002C54EC" w:rsidP="002C54EC">
      <w:pPr>
        <w:jc w:val="both"/>
        <w:rPr>
          <w:sz w:val="14"/>
          <w:szCs w:val="14"/>
        </w:rPr>
      </w:pPr>
    </w:p>
    <w:p w:rsidR="002C54EC" w:rsidRPr="00422316" w:rsidRDefault="002C54EC" w:rsidP="002C54EC">
      <w:pPr>
        <w:jc w:val="both"/>
        <w:rPr>
          <w:sz w:val="20"/>
          <w:szCs w:val="20"/>
        </w:rPr>
      </w:pPr>
      <w:r w:rsidRPr="00422316">
        <w:rPr>
          <w:sz w:val="20"/>
          <w:szCs w:val="20"/>
        </w:rPr>
        <w:t>Na podstawie art. 16 § 1</w:t>
      </w:r>
      <w:r w:rsidRPr="00422316">
        <w:rPr>
          <w:color w:val="FF0000"/>
          <w:sz w:val="20"/>
          <w:szCs w:val="20"/>
        </w:rPr>
        <w:t xml:space="preserve"> </w:t>
      </w:r>
      <w:r w:rsidRPr="00422316">
        <w:rPr>
          <w:sz w:val="20"/>
          <w:szCs w:val="20"/>
        </w:rPr>
        <w:t>ustawy z dnia 5 stycznia 2011 r. – Kodeks wyborczy (</w:t>
      </w:r>
      <w:proofErr w:type="spellStart"/>
      <w:r w:rsidR="00B02EB6">
        <w:rPr>
          <w:sz w:val="20"/>
          <w:szCs w:val="20"/>
        </w:rPr>
        <w:t>t.j</w:t>
      </w:r>
      <w:proofErr w:type="spellEnd"/>
      <w:r w:rsidR="00B02EB6">
        <w:rPr>
          <w:sz w:val="20"/>
          <w:szCs w:val="20"/>
        </w:rPr>
        <w:t>. Dz.U. z 2019 r. poz. 684</w:t>
      </w:r>
      <w:r w:rsidRPr="00422316">
        <w:rPr>
          <w:sz w:val="20"/>
          <w:szCs w:val="20"/>
        </w:rPr>
        <w:t>) podaje się do publicznej wiadomości inf</w:t>
      </w:r>
      <w:r w:rsidR="00B26C93">
        <w:rPr>
          <w:sz w:val="20"/>
          <w:szCs w:val="20"/>
        </w:rPr>
        <w:t xml:space="preserve">ormację o numerach i granicach </w:t>
      </w:r>
      <w:r w:rsidRPr="00422316">
        <w:rPr>
          <w:sz w:val="20"/>
          <w:szCs w:val="20"/>
        </w:rPr>
        <w:t>obwodów głosowania oraz siedzibach obwodowych komisji wyborczych, w tym o lokalach obwodowych komisji wyborczych dostosowanych do potrzeb wyborców niepełnosprawnych oraz o możliwości głosowania korespondencyjnego i</w:t>
      </w:r>
      <w:r>
        <w:rPr>
          <w:sz w:val="20"/>
          <w:szCs w:val="20"/>
        </w:rPr>
        <w:t xml:space="preserve"> przez pełnomocnika w wyborach </w:t>
      </w:r>
      <w:r w:rsidR="004162C4">
        <w:rPr>
          <w:bCs/>
          <w:sz w:val="20"/>
          <w:szCs w:val="20"/>
        </w:rPr>
        <w:t>do Parlamentu Europejskiego</w:t>
      </w:r>
      <w:r w:rsidRPr="00422316">
        <w:rPr>
          <w:bCs/>
          <w:sz w:val="20"/>
          <w:szCs w:val="20"/>
        </w:rPr>
        <w:t xml:space="preserve"> </w:t>
      </w:r>
      <w:r w:rsidRPr="00422316">
        <w:rPr>
          <w:sz w:val="20"/>
          <w:szCs w:val="20"/>
        </w:rPr>
        <w:t>za</w:t>
      </w:r>
      <w:r w:rsidR="00B26C93">
        <w:rPr>
          <w:sz w:val="20"/>
          <w:szCs w:val="20"/>
        </w:rPr>
        <w:t>rządzonych na dzień 26 maja 2019</w:t>
      </w:r>
      <w:r w:rsidRPr="00422316">
        <w:rPr>
          <w:sz w:val="20"/>
          <w:szCs w:val="20"/>
        </w:rPr>
        <w:t xml:space="preserve"> r.:</w:t>
      </w:r>
    </w:p>
    <w:p w:rsidR="002C54EC" w:rsidRDefault="002C54EC" w:rsidP="002C54EC">
      <w:pPr>
        <w:jc w:val="both"/>
        <w:rPr>
          <w:sz w:val="22"/>
          <w:szCs w:val="22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42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8064"/>
        <w:gridCol w:w="2160"/>
      </w:tblGrid>
      <w:tr w:rsidR="002C54EC" w:rsidTr="003864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C" w:rsidRDefault="002C54EC" w:rsidP="003864B4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2C54EC" w:rsidRDefault="002C54EC" w:rsidP="003864B4">
            <w:pPr>
              <w:ind w:right="-108" w:hanging="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Nr obwodu</w:t>
            </w:r>
          </w:p>
          <w:p w:rsidR="002C54EC" w:rsidRDefault="002C54EC" w:rsidP="003864B4">
            <w:pPr>
              <w:ind w:left="-108"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głosowania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C" w:rsidRDefault="002C54EC" w:rsidP="003864B4">
            <w:pPr>
              <w:jc w:val="center"/>
              <w:rPr>
                <w:rFonts w:ascii="Arial" w:hAnsi="Arial"/>
                <w:b/>
              </w:rPr>
            </w:pPr>
          </w:p>
          <w:p w:rsidR="002C54EC" w:rsidRDefault="002C54EC" w:rsidP="003864B4">
            <w:pPr>
              <w:ind w:left="-1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Granice obwodu głosowania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C" w:rsidRDefault="002C54EC" w:rsidP="003864B4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2C54EC" w:rsidRDefault="002C54EC" w:rsidP="003864B4">
            <w:pPr>
              <w:ind w:left="72" w:hanging="18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Siedziba Obwodowej     Komisji Wyborczej</w:t>
            </w:r>
          </w:p>
        </w:tc>
      </w:tr>
      <w:tr w:rsidR="002C54EC" w:rsidTr="003864B4">
        <w:trPr>
          <w:trHeight w:val="9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C" w:rsidRDefault="002C54EC" w:rsidP="003864B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Al. Jerozolimskie, 11 Listopada, J. Brandta, G. Daniłowskiego, Dworcowa, A. Dygasińskiego, J. Fałata , A. Fredry, Z. Gęsickiego, M.  Konopnickiej,  Z. Kosewskiego, J. Kraszewskiego, Królewska, Krótka,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T.Lenartowicza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 C. Norwida, Ogrodowa, E. Orzeszkowej od nr 1-39,  Plac Zgody, Pokoju, Poprzeczna, B. Prusa, Przejazdowa, Wł. Reymonta, H. Sienkiewicza, E. Słońskiego, J. Styki, Szarych  Szeregów,  K. Przerwy-Tetmajera, K. Ujejskiego,  W. Witosa,  S. Wyspiańskiego,  Zielo</w:t>
            </w:r>
            <w:r w:rsidR="002C2E6B">
              <w:rPr>
                <w:rFonts w:ascii="Arial" w:hAnsi="Arial"/>
                <w:sz w:val="18"/>
                <w:szCs w:val="18"/>
              </w:rPr>
              <w:t xml:space="preserve">na,  S. Żeromskiego, </w:t>
            </w:r>
            <w:proofErr w:type="spellStart"/>
            <w:r w:rsidR="002C2E6B">
              <w:rPr>
                <w:rFonts w:ascii="Arial" w:hAnsi="Arial"/>
                <w:sz w:val="18"/>
                <w:szCs w:val="18"/>
              </w:rPr>
              <w:t>St.Bodycha</w:t>
            </w:r>
            <w:proofErr w:type="spellEnd"/>
            <w:r w:rsidR="002C2E6B">
              <w:rPr>
                <w:rFonts w:ascii="Arial" w:hAnsi="Arial"/>
                <w:sz w:val="18"/>
                <w:szCs w:val="18"/>
              </w:rPr>
              <w:t xml:space="preserve">, J. </w:t>
            </w:r>
            <w:proofErr w:type="spellStart"/>
            <w:r w:rsidR="002C2E6B">
              <w:rPr>
                <w:rFonts w:ascii="Arial" w:hAnsi="Arial"/>
                <w:sz w:val="18"/>
                <w:szCs w:val="18"/>
              </w:rPr>
              <w:t>Kaplera</w:t>
            </w:r>
            <w:proofErr w:type="spellEnd"/>
            <w:r w:rsidR="002C2E6B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C" w:rsidRDefault="002C54EC" w:rsidP="003864B4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C54EC" w:rsidRDefault="002C54EC" w:rsidP="003864B4">
            <w:pPr>
              <w:ind w:left="-141" w:right="-41"/>
              <w:jc w:val="center"/>
              <w:rPr>
                <w:rFonts w:ascii="Arial" w:hAnsi="Arial"/>
                <w:b/>
                <w:sz w:val="16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8"/>
              </w:rPr>
              <w:t>Szkoła Podstawowa nr1</w:t>
            </w:r>
          </w:p>
          <w:p w:rsidR="002C54EC" w:rsidRDefault="002C54EC" w:rsidP="003864B4">
            <w:pPr>
              <w:ind w:left="-141"/>
              <w:jc w:val="center"/>
              <w:rPr>
                <w:rFonts w:ascii="Arial" w:hAnsi="Arial"/>
                <w:b/>
                <w:sz w:val="16"/>
                <w:szCs w:val="18"/>
              </w:rPr>
            </w:pPr>
            <w:r>
              <w:rPr>
                <w:rFonts w:ascii="Arial" w:hAnsi="Arial"/>
                <w:b/>
                <w:sz w:val="16"/>
                <w:szCs w:val="18"/>
              </w:rPr>
              <w:t>ul. Brandta 22</w:t>
            </w:r>
          </w:p>
          <w:p w:rsidR="002C54EC" w:rsidRPr="00A60555" w:rsidRDefault="002C54EC" w:rsidP="003864B4">
            <w:pPr>
              <w:ind w:left="-141"/>
              <w:jc w:val="center"/>
              <w:rPr>
                <w:rFonts w:ascii="Arial" w:hAnsi="Arial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3D87A22" wp14:editId="32D23E93">
                  <wp:simplePos x="0" y="0"/>
                  <wp:positionH relativeFrom="column">
                    <wp:posOffset>242901</wp:posOffset>
                  </wp:positionH>
                  <wp:positionV relativeFrom="paragraph">
                    <wp:posOffset>171450</wp:posOffset>
                  </wp:positionV>
                  <wp:extent cx="174625" cy="174625"/>
                  <wp:effectExtent l="0" t="0" r="0" b="0"/>
                  <wp:wrapNone/>
                  <wp:docPr id="5" name="Obraz 5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6"/>
                <w:szCs w:val="18"/>
              </w:rPr>
              <w:t>(wejście od ul. Dworcowej)</w:t>
            </w:r>
          </w:p>
        </w:tc>
      </w:tr>
      <w:tr w:rsidR="002C54EC" w:rsidTr="003864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C" w:rsidRDefault="002C54EC" w:rsidP="003864B4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Wł. Broniewskiego, Brzozowa, Chabrowa,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C.Godebskiego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Harcerska, Jaśminowa, J. Kasprowicza, Klonowa, Kwiatowa, Lipowa,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E.Orzeszkowej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nr 42-63, Plac Słoneczny, J. Popiełuszki,  Różana,  Sosnowa,  A. Struga, Wiosenna, B. Zaleskiego, Złotej Jesieni.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Przedszkole nr3</w:t>
            </w:r>
          </w:p>
          <w:p w:rsidR="002C54EC" w:rsidRDefault="002C54EC" w:rsidP="003864B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ul. C. Godebskiego 21</w:t>
            </w:r>
          </w:p>
          <w:p w:rsidR="002C54EC" w:rsidRDefault="002C54EC" w:rsidP="003864B4">
            <w:pPr>
              <w:ind w:right="-108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B53BEAA" wp14:editId="36C671E0">
                  <wp:simplePos x="0" y="0"/>
                  <wp:positionH relativeFrom="column">
                    <wp:posOffset>244171</wp:posOffset>
                  </wp:positionH>
                  <wp:positionV relativeFrom="paragraph">
                    <wp:posOffset>12700</wp:posOffset>
                  </wp:positionV>
                  <wp:extent cx="174625" cy="174625"/>
                  <wp:effectExtent l="0" t="0" r="0" b="0"/>
                  <wp:wrapNone/>
                  <wp:docPr id="9" name="Obraz 9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54EC" w:rsidRDefault="002C54EC" w:rsidP="003864B4">
            <w:pPr>
              <w:ind w:right="-108"/>
              <w:rPr>
                <w:sz w:val="16"/>
                <w:szCs w:val="16"/>
              </w:rPr>
            </w:pPr>
          </w:p>
        </w:tc>
      </w:tr>
      <w:tr w:rsidR="002C54EC" w:rsidTr="003864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C" w:rsidRDefault="002C54EC" w:rsidP="003864B4">
            <w:pPr>
              <w:jc w:val="both"/>
              <w:rPr>
                <w:rFonts w:ascii="Arial" w:hAnsi="Arial"/>
                <w:sz w:val="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Akacjowa, Aleja Tysiąclecia, A. Asnyka, Dębowa, Gimnazjalna, Grunwaldzka, Z. Krasińskiego, Krucza, B. Leśmiana, Licealna,   A. Mickiewicza, Modrzewiowa, Niecała, Podstawowa, W. Pola, M. Reja, J. Słowackiego, Świerkowa, J. Tuwima, Uniwersytecka, Wierzbowa, Wiśniowa.</w:t>
            </w:r>
          </w:p>
          <w:p w:rsidR="002C54EC" w:rsidRPr="007006ED" w:rsidRDefault="002C54EC" w:rsidP="003864B4">
            <w:pPr>
              <w:jc w:val="both"/>
              <w:rPr>
                <w:sz w:val="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Pr="007248E8" w:rsidRDefault="007248E8" w:rsidP="003864B4">
            <w:pPr>
              <w:rPr>
                <w:rFonts w:ascii="Arial" w:hAnsi="Arial"/>
                <w:b/>
                <w:sz w:val="16"/>
                <w:szCs w:val="16"/>
              </w:rPr>
            </w:pPr>
            <w:r w:rsidRPr="007248E8">
              <w:rPr>
                <w:rFonts w:ascii="Arial" w:hAnsi="Arial"/>
                <w:b/>
                <w:sz w:val="16"/>
                <w:szCs w:val="16"/>
              </w:rPr>
              <w:t>Szkoła Podstawowa nr 3</w:t>
            </w:r>
          </w:p>
          <w:p w:rsidR="002C54EC" w:rsidRDefault="002C54EC" w:rsidP="003864B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Al. Tysiąclecia 5</w:t>
            </w:r>
          </w:p>
          <w:p w:rsidR="002C54EC" w:rsidRDefault="002C54EC" w:rsidP="003864B4">
            <w:pPr>
              <w:ind w:right="-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FBD055D" wp14:editId="61837708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331</wp:posOffset>
                  </wp:positionV>
                  <wp:extent cx="174625" cy="174625"/>
                  <wp:effectExtent l="0" t="0" r="0" b="0"/>
                  <wp:wrapNone/>
                  <wp:docPr id="12" name="Obraz 12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2C54EC" w:rsidTr="003864B4">
        <w:trPr>
          <w:trHeight w:val="3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C" w:rsidRDefault="002C54EC" w:rsidP="003864B4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Al. Wojska Polskiego: 17,19,21 i domy jednorodzinne, J. Bema </w:t>
            </w:r>
            <w:smartTag w:uri="urn:schemas-microsoft-com:office:smarttags" w:element="metricconverter">
              <w:smartTagPr>
                <w:attr w:name="ProductID" w:val="2, St"/>
              </w:smartTagPr>
              <w:r>
                <w:rPr>
                  <w:rFonts w:ascii="Arial" w:hAnsi="Arial"/>
                  <w:sz w:val="18"/>
                  <w:szCs w:val="18"/>
                </w:rPr>
                <w:t>2, St</w:t>
              </w:r>
            </w:smartTag>
            <w:r>
              <w:rPr>
                <w:rFonts w:ascii="Arial" w:hAnsi="Arial"/>
                <w:sz w:val="18"/>
                <w:szCs w:val="18"/>
              </w:rPr>
              <w:t>. Kostki, P. Wysockiego,  Żbikowska 1-8.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C" w:rsidRDefault="002C54EC" w:rsidP="003864B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Przedszkole nr 4</w:t>
            </w:r>
          </w:p>
          <w:p w:rsidR="002C54EC" w:rsidRDefault="002C54EC" w:rsidP="003864B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ul. Żbikowska 5</w:t>
            </w:r>
          </w:p>
          <w:p w:rsidR="002C54EC" w:rsidRDefault="002C54EC" w:rsidP="003864B4"/>
        </w:tc>
      </w:tr>
      <w:tr w:rsidR="002C54EC" w:rsidTr="003864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rPr>
                <w:b/>
              </w:rPr>
            </w:pPr>
            <w:r>
              <w:rPr>
                <w:b/>
              </w:rPr>
              <w:t xml:space="preserve">      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C" w:rsidRDefault="002C54EC" w:rsidP="003864B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Al. Wojska Polskiego: 11,13,15, J. Bema: 1 i 3, J. Dąbrowskiego - nieparzyste od 1-11 i parzyste  od 2-16, E. Plater od 1-9, I. Skorupki - nieparzyste od 1-7 i parzyste od 2-14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C" w:rsidRDefault="002C54EC" w:rsidP="003864B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Klub Novus</w:t>
            </w:r>
          </w:p>
          <w:p w:rsidR="002C54EC" w:rsidRDefault="002C54EC" w:rsidP="003864B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ul. I. Skorupki 2</w:t>
            </w:r>
          </w:p>
          <w:p w:rsidR="002C54EC" w:rsidRDefault="002C54EC" w:rsidP="003864B4"/>
        </w:tc>
      </w:tr>
      <w:tr w:rsidR="002C54EC" w:rsidTr="003864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rPr>
                <w:b/>
              </w:rPr>
            </w:pPr>
            <w:r>
              <w:rPr>
                <w:b/>
              </w:rPr>
              <w:t xml:space="preserve">      6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C" w:rsidRDefault="002C54EC" w:rsidP="003864B4">
            <w:pPr>
              <w:jc w:val="both"/>
              <w:rPr>
                <w:rFonts w:ascii="Arial" w:hAnsi="Arial"/>
                <w:sz w:val="12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Al. Krakowska, Błońska, Cieszyńska, J. Hallera,       Wł. Jagiełły, Św. Jadwigi Królowej, Kujawska, Lwowska, Łowicka, Mazowiecka, Mazurska, P. Skargi, Pomorska, Powstańców Warszawy, Słowiańska, Sochaczewska, Toruńska, Warszawska 28.</w:t>
            </w:r>
          </w:p>
          <w:p w:rsidR="002C54EC" w:rsidRPr="007006ED" w:rsidRDefault="002C54EC" w:rsidP="003864B4">
            <w:pPr>
              <w:jc w:val="both"/>
              <w:rPr>
                <w:rFonts w:ascii="Arial" w:hAnsi="Arial"/>
                <w:sz w:val="1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ind w:left="-108" w:right="-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Miejski Ośrodek Kultury </w:t>
            </w:r>
          </w:p>
          <w:p w:rsidR="002C54EC" w:rsidRDefault="002C54EC" w:rsidP="003864B4">
            <w:pPr>
              <w:ind w:left="-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ul. Warszawska 24 </w:t>
            </w:r>
          </w:p>
          <w:p w:rsidR="002C54EC" w:rsidRDefault="002C54EC" w:rsidP="003864B4">
            <w:pPr>
              <w:ind w:left="-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C54EC" w:rsidTr="003864B4">
        <w:trPr>
          <w:trHeight w:val="8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rPr>
                <w:b/>
              </w:rPr>
            </w:pPr>
            <w:r>
              <w:rPr>
                <w:b/>
              </w:rPr>
              <w:t xml:space="preserve">      7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C" w:rsidRDefault="002C54EC" w:rsidP="003864B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Axentowicza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 J. Chełmońskiego, A. Grottgera, H. Kołłątaja, M. Kopernika, W. Kossaka, J. Lelewela,  J. Malczewskiego, S. Małachowskiego, J. Matejki, M. Mochnackiego, S. Noakowskiego, Orła Białego, Ożarowska, Północna,  Radosna, T. Rejtana,  H. Siemiradzkiego,  Sokola,  St. Staszica,   Warszawska od 1-37 z wyłączeniem 28,  Wrzosowa.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C" w:rsidRDefault="002C54EC" w:rsidP="003864B4">
            <w:pPr>
              <w:ind w:right="-108" w:hanging="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Szkoła Podstawowa Nr 2</w:t>
            </w:r>
          </w:p>
          <w:p w:rsidR="002C54EC" w:rsidRDefault="002C54EC" w:rsidP="003864B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Al. Krakowska 20</w:t>
            </w:r>
          </w:p>
          <w:p w:rsidR="002C54EC" w:rsidRDefault="002C54EC" w:rsidP="003864B4">
            <w:pPr>
              <w:ind w:right="-108" w:hanging="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CC45671" wp14:editId="03350266">
                  <wp:simplePos x="0" y="0"/>
                  <wp:positionH relativeFrom="column">
                    <wp:posOffset>245441</wp:posOffset>
                  </wp:positionH>
                  <wp:positionV relativeFrom="paragraph">
                    <wp:posOffset>45720</wp:posOffset>
                  </wp:positionV>
                  <wp:extent cx="174625" cy="174625"/>
                  <wp:effectExtent l="0" t="0" r="0" b="0"/>
                  <wp:wrapNone/>
                  <wp:docPr id="15" name="Obraz 15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</w:p>
        </w:tc>
      </w:tr>
      <w:tr w:rsidR="002C54EC" w:rsidTr="003864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rPr>
                <w:b/>
              </w:rPr>
            </w:pPr>
            <w:r>
              <w:rPr>
                <w:b/>
              </w:rPr>
              <w:t xml:space="preserve">      8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C" w:rsidRDefault="002C54EC" w:rsidP="003864B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J. Dąbrowskiego - nieparzyste od 13 A-33 i parzyste od 18-40,  W. Łukasińskiego: 21, 23, 24, 25, 26, 27, 31, 33, 35 ,  St. Maczka,  M. Ogińskiego: 14, 16, 18, 20, 22, 26,28,  K. Pułaskiego: bloki 21 i 22,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J.Sułkowskiego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od 34-69, Żbikowska: 10-70, S. Żółkiewskiego.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C" w:rsidRDefault="002C54EC" w:rsidP="003864B4">
            <w:pPr>
              <w:ind w:right="-108" w:hanging="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Szkoła Podstawowa Nr 4</w:t>
            </w:r>
          </w:p>
          <w:p w:rsidR="002C54EC" w:rsidRDefault="001E5130" w:rsidP="003864B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F106B16" wp14:editId="23E8F10D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118110</wp:posOffset>
                  </wp:positionV>
                  <wp:extent cx="174625" cy="174625"/>
                  <wp:effectExtent l="0" t="0" r="0" b="0"/>
                  <wp:wrapNone/>
                  <wp:docPr id="1" name="Obraz 1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4EC">
              <w:rPr>
                <w:rFonts w:ascii="Arial" w:hAnsi="Arial"/>
                <w:b/>
                <w:sz w:val="18"/>
                <w:szCs w:val="18"/>
              </w:rPr>
              <w:t xml:space="preserve">    ul. Żbikowska 25</w:t>
            </w:r>
          </w:p>
          <w:p w:rsidR="002C54EC" w:rsidRDefault="001E5130" w:rsidP="003864B4">
            <w:r>
              <w:t xml:space="preserve">      </w:t>
            </w:r>
          </w:p>
        </w:tc>
      </w:tr>
      <w:tr w:rsidR="002C54EC" w:rsidTr="003864B4">
        <w:trPr>
          <w:trHeight w:val="6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rPr>
                <w:b/>
              </w:rPr>
            </w:pPr>
            <w:r>
              <w:rPr>
                <w:b/>
              </w:rPr>
              <w:t xml:space="preserve">      9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C" w:rsidRDefault="002C54EC" w:rsidP="003864B4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L. Lisa- Kuli,  W. Łukasińskiego: 1, 2 i domy jednorodzinne, S. Okrzei,  I. Paderewskiego: 20-59, Piasta, Al.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J.Piłsudskiego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: 20-63, 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I.Prądzyńskiego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K.Pułaskiego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: domy jednorodzinne,  J. Sobieskiego,  J. Sowińskiego.</w:t>
            </w:r>
            <w:r w:rsidR="00BC0C72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="00BC0C72">
              <w:rPr>
                <w:rFonts w:ascii="Arial" w:hAnsi="Arial"/>
                <w:sz w:val="18"/>
                <w:szCs w:val="18"/>
              </w:rPr>
              <w:t>W.Pileckiego</w:t>
            </w:r>
            <w:proofErr w:type="spellEnd"/>
            <w:r w:rsidR="00BC0C7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C" w:rsidRDefault="007248E8" w:rsidP="003864B4">
            <w:pPr>
              <w:rPr>
                <w:rFonts w:ascii="Arial" w:hAnsi="Arial"/>
                <w:b/>
                <w:sz w:val="16"/>
                <w:szCs w:val="16"/>
              </w:rPr>
            </w:pPr>
            <w:r w:rsidRPr="007248E8">
              <w:rPr>
                <w:rFonts w:ascii="Arial" w:hAnsi="Arial"/>
                <w:b/>
                <w:sz w:val="16"/>
                <w:szCs w:val="16"/>
              </w:rPr>
              <w:t>Szkoła Podstawowa nr 5</w:t>
            </w:r>
          </w:p>
          <w:p w:rsidR="007248E8" w:rsidRPr="007248E8" w:rsidRDefault="007248E8" w:rsidP="003864B4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2C54EC" w:rsidRDefault="002C54EC" w:rsidP="003864B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ul. Pułaskiego 6/8</w:t>
            </w:r>
          </w:p>
          <w:p w:rsidR="002C54EC" w:rsidRDefault="002C54EC" w:rsidP="003864B4"/>
        </w:tc>
      </w:tr>
      <w:tr w:rsidR="002C54EC" w:rsidTr="003864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C" w:rsidRDefault="002C54EC" w:rsidP="003864B4">
            <w:pPr>
              <w:rPr>
                <w:b/>
              </w:rPr>
            </w:pPr>
            <w:r>
              <w:rPr>
                <w:b/>
              </w:rPr>
              <w:t xml:space="preserve">     10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C" w:rsidRDefault="002C54EC" w:rsidP="003864B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S. Barcewicza, J. Bema: domy jednorodzinne, Al. J.Piłsudskiego:1-19, Boczna,  Bohaterów Wolności,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F.Chopina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  L. Idzikowskiego,   M. Karłowicza,  J. Kilińskiego, T. Kościuszki,  K. Kurpińskiego,  St. Moniuszki,   K. Namysłowskiego,  M. Ogińskiego: domy jednorodzinne,  I. Paderewskiego: 1-19,  E. Plater - parzyste od 10-18 i nieparzyste od 13-19,  J. Poniatowskiego,  M. Skłodowskiej-Curie,  I. Skorupki - parzyste od 16-28 i nieparzyste od 11-23,  J. Sułkowskiego od 1- 33A,  R. Traugutta,  Warszawska nr 38-69, H. Wieniawskiego, J. Wybickiego.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C" w:rsidRDefault="002C54EC" w:rsidP="003864B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Zespół Szkół</w:t>
            </w:r>
          </w:p>
          <w:p w:rsidR="002C54EC" w:rsidRDefault="002C54EC" w:rsidP="003864B4">
            <w:pPr>
              <w:ind w:right="-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ul. Namysłowskiego 11</w:t>
            </w:r>
          </w:p>
          <w:p w:rsidR="002C54EC" w:rsidRDefault="002C54EC" w:rsidP="003864B4"/>
        </w:tc>
      </w:tr>
    </w:tbl>
    <w:p w:rsidR="002C54EC" w:rsidRPr="00422316" w:rsidRDefault="002C54EC" w:rsidP="002C54E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2C54EC" w:rsidRDefault="002C54EC" w:rsidP="002C54EC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A1C8E3" wp14:editId="38A4A8FF">
            <wp:simplePos x="0" y="0"/>
            <wp:positionH relativeFrom="column">
              <wp:posOffset>4445</wp:posOffset>
            </wp:positionH>
            <wp:positionV relativeFrom="paragraph">
              <wp:posOffset>82550</wp:posOffset>
            </wp:positionV>
            <wp:extent cx="228600" cy="228600"/>
            <wp:effectExtent l="0" t="0" r="0" b="0"/>
            <wp:wrapSquare wrapText="bothSides"/>
            <wp:docPr id="3" name="Obraz 3" descr="http://www.umtychy.pl/www_5.1/plikia/niepelnosprawnin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mtychy.pl/www_5.1/plikia/niepelnosprawninr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                                                                          </w:t>
      </w:r>
    </w:p>
    <w:p w:rsidR="002C54EC" w:rsidRPr="00E53ACF" w:rsidRDefault="002C54EC" w:rsidP="002C54EC">
      <w:pPr>
        <w:ind w:left="1440" w:hanging="1440"/>
        <w:rPr>
          <w:sz w:val="18"/>
          <w:szCs w:val="18"/>
        </w:rPr>
      </w:pPr>
      <w:r>
        <w:rPr>
          <w:b/>
          <w:sz w:val="22"/>
          <w:szCs w:val="22"/>
        </w:rPr>
        <w:t>-</w:t>
      </w:r>
      <w:r w:rsidRPr="00E53ACF">
        <w:rPr>
          <w:b/>
          <w:sz w:val="18"/>
          <w:szCs w:val="18"/>
        </w:rPr>
        <w:t xml:space="preserve"> </w:t>
      </w:r>
      <w:r w:rsidRPr="00E53ACF">
        <w:rPr>
          <w:sz w:val="18"/>
          <w:szCs w:val="18"/>
        </w:rPr>
        <w:t>Lokale przystosowane do potrzeb wyborców niepełnosprawnych</w:t>
      </w:r>
    </w:p>
    <w:p w:rsidR="002C54EC" w:rsidRDefault="003C7337" w:rsidP="002C54EC">
      <w:pPr>
        <w:ind w:left="1440" w:hanging="144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C54EC">
        <w:rPr>
          <w:sz w:val="18"/>
          <w:szCs w:val="18"/>
        </w:rPr>
        <w:t>Burmistrz Miasta Piastowa</w:t>
      </w:r>
    </w:p>
    <w:p w:rsidR="002C54EC" w:rsidRPr="00E53ACF" w:rsidRDefault="002C54EC" w:rsidP="002C54EC">
      <w:pPr>
        <w:ind w:left="1440" w:hanging="144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(-) </w:t>
      </w:r>
      <w:r w:rsidRPr="00E53ACF">
        <w:rPr>
          <w:sz w:val="18"/>
          <w:szCs w:val="18"/>
        </w:rPr>
        <w:t xml:space="preserve">Grzegorz </w:t>
      </w:r>
      <w:proofErr w:type="spellStart"/>
      <w:r w:rsidRPr="00E53ACF">
        <w:rPr>
          <w:sz w:val="18"/>
          <w:szCs w:val="18"/>
        </w:rPr>
        <w:t>Szuplewski</w:t>
      </w:r>
      <w:proofErr w:type="spellEnd"/>
    </w:p>
    <w:p w:rsidR="002C54EC" w:rsidRDefault="002C54EC" w:rsidP="002C54EC">
      <w:pPr>
        <w:ind w:left="-360"/>
        <w:jc w:val="both"/>
        <w:rPr>
          <w:b/>
          <w:color w:val="FF0000"/>
          <w:sz w:val="16"/>
          <w:szCs w:val="16"/>
        </w:rPr>
      </w:pPr>
    </w:p>
    <w:p w:rsidR="002C54EC" w:rsidRPr="00E16296" w:rsidRDefault="002C54EC" w:rsidP="002C54EC">
      <w:pPr>
        <w:ind w:right="-648"/>
        <w:rPr>
          <w:b/>
          <w:sz w:val="20"/>
          <w:szCs w:val="20"/>
        </w:rPr>
      </w:pPr>
      <w:r w:rsidRPr="00E16296">
        <w:rPr>
          <w:b/>
          <w:sz w:val="20"/>
          <w:szCs w:val="20"/>
        </w:rPr>
        <w:t xml:space="preserve">UWAGA: </w:t>
      </w:r>
    </w:p>
    <w:p w:rsidR="002C54EC" w:rsidRPr="00E16296" w:rsidRDefault="002C54EC" w:rsidP="002C54EC">
      <w:pPr>
        <w:ind w:right="-648"/>
        <w:rPr>
          <w:b/>
          <w:sz w:val="20"/>
          <w:szCs w:val="20"/>
        </w:rPr>
      </w:pPr>
      <w:r w:rsidRPr="00E16296">
        <w:rPr>
          <w:b/>
          <w:sz w:val="20"/>
          <w:szCs w:val="20"/>
        </w:rPr>
        <w:t xml:space="preserve">1. </w:t>
      </w:r>
      <w:r w:rsidRPr="00E16296">
        <w:rPr>
          <w:sz w:val="20"/>
          <w:szCs w:val="20"/>
        </w:rPr>
        <w:t xml:space="preserve">Wyborcy </w:t>
      </w:r>
      <w:r w:rsidR="00594DA0">
        <w:rPr>
          <w:sz w:val="20"/>
          <w:szCs w:val="20"/>
        </w:rPr>
        <w:t xml:space="preserve">niepełnosprawni </w:t>
      </w:r>
      <w:r w:rsidRPr="00E16296">
        <w:rPr>
          <w:b/>
          <w:sz w:val="20"/>
          <w:szCs w:val="20"/>
        </w:rPr>
        <w:t xml:space="preserve">do dnia </w:t>
      </w:r>
      <w:r w:rsidR="00594DA0">
        <w:rPr>
          <w:b/>
          <w:sz w:val="20"/>
          <w:szCs w:val="20"/>
        </w:rPr>
        <w:t>13 maja 2019</w:t>
      </w:r>
      <w:r>
        <w:rPr>
          <w:b/>
          <w:sz w:val="20"/>
          <w:szCs w:val="20"/>
        </w:rPr>
        <w:t xml:space="preserve"> </w:t>
      </w:r>
      <w:r w:rsidRPr="00E16296">
        <w:rPr>
          <w:b/>
          <w:sz w:val="20"/>
          <w:szCs w:val="20"/>
        </w:rPr>
        <w:t>r</w:t>
      </w:r>
      <w:r w:rsidRPr="00E16296">
        <w:rPr>
          <w:sz w:val="20"/>
          <w:szCs w:val="20"/>
        </w:rPr>
        <w:t xml:space="preserve"> mogą zgłosić </w:t>
      </w:r>
      <w:r w:rsidR="00594DA0">
        <w:rPr>
          <w:sz w:val="20"/>
          <w:szCs w:val="20"/>
        </w:rPr>
        <w:t xml:space="preserve">komisarzowi wyborczemu w Warszawie </w:t>
      </w:r>
      <w:r w:rsidRPr="00E16296">
        <w:rPr>
          <w:sz w:val="20"/>
          <w:szCs w:val="20"/>
        </w:rPr>
        <w:t xml:space="preserve">zamiar </w:t>
      </w:r>
      <w:r w:rsidRPr="00E53ACF">
        <w:rPr>
          <w:sz w:val="20"/>
          <w:szCs w:val="20"/>
        </w:rPr>
        <w:t>głosowania korespondencyjnego</w:t>
      </w:r>
      <w:r>
        <w:rPr>
          <w:sz w:val="20"/>
          <w:szCs w:val="20"/>
          <w:u w:val="single"/>
        </w:rPr>
        <w:t>,</w:t>
      </w:r>
      <w:r w:rsidRPr="00E16296">
        <w:rPr>
          <w:sz w:val="20"/>
          <w:szCs w:val="20"/>
        </w:rPr>
        <w:t xml:space="preserve"> w tym przy pomocy nakładek na karty do głosowania sporządzonych w alfabecie Braille’a</w:t>
      </w:r>
      <w:r>
        <w:rPr>
          <w:sz w:val="20"/>
          <w:szCs w:val="20"/>
        </w:rPr>
        <w:t xml:space="preserve"> </w:t>
      </w:r>
    </w:p>
    <w:p w:rsidR="002C54EC" w:rsidRDefault="002C54EC" w:rsidP="002C54EC">
      <w:pPr>
        <w:jc w:val="both"/>
        <w:rPr>
          <w:sz w:val="20"/>
          <w:szCs w:val="20"/>
        </w:rPr>
      </w:pPr>
      <w:r w:rsidRPr="00E16296">
        <w:rPr>
          <w:b/>
          <w:sz w:val="20"/>
          <w:szCs w:val="20"/>
        </w:rPr>
        <w:t>2.</w:t>
      </w:r>
      <w:r w:rsidR="00765693">
        <w:rPr>
          <w:sz w:val="20"/>
          <w:szCs w:val="20"/>
        </w:rPr>
        <w:t xml:space="preserve"> Wyborcy</w:t>
      </w:r>
      <w:r>
        <w:rPr>
          <w:sz w:val="20"/>
          <w:szCs w:val="20"/>
        </w:rPr>
        <w:t xml:space="preserve"> </w:t>
      </w:r>
      <w:r w:rsidR="002C2E6B">
        <w:rPr>
          <w:b/>
          <w:sz w:val="20"/>
          <w:szCs w:val="20"/>
        </w:rPr>
        <w:t>do dnia 17 maja 2019</w:t>
      </w:r>
      <w:r w:rsidRPr="00E53ACF">
        <w:rPr>
          <w:b/>
          <w:sz w:val="20"/>
          <w:szCs w:val="20"/>
        </w:rPr>
        <w:t xml:space="preserve"> r</w:t>
      </w:r>
      <w:r>
        <w:rPr>
          <w:sz w:val="20"/>
          <w:szCs w:val="20"/>
        </w:rPr>
        <w:t xml:space="preserve"> </w:t>
      </w:r>
      <w:r w:rsidRPr="00E16296">
        <w:rPr>
          <w:sz w:val="20"/>
          <w:szCs w:val="20"/>
        </w:rPr>
        <w:t xml:space="preserve"> </w:t>
      </w:r>
      <w:r>
        <w:rPr>
          <w:sz w:val="20"/>
          <w:szCs w:val="20"/>
        </w:rPr>
        <w:t>mogą złożyć wniosek o sporządzenie aktu pełnomocnictwa do głosowania.</w:t>
      </w:r>
    </w:p>
    <w:p w:rsidR="002C54EC" w:rsidRPr="00E16296" w:rsidRDefault="002C54EC" w:rsidP="002C54EC">
      <w:pPr>
        <w:jc w:val="both"/>
        <w:rPr>
          <w:sz w:val="20"/>
          <w:szCs w:val="20"/>
        </w:rPr>
      </w:pPr>
    </w:p>
    <w:p w:rsidR="002C54EC" w:rsidRPr="00E16296" w:rsidRDefault="002C54EC" w:rsidP="002C54EC">
      <w:pPr>
        <w:rPr>
          <w:sz w:val="20"/>
          <w:szCs w:val="20"/>
        </w:rPr>
      </w:pPr>
      <w:r w:rsidRPr="00E16296">
        <w:rPr>
          <w:sz w:val="20"/>
          <w:szCs w:val="20"/>
        </w:rPr>
        <w:t xml:space="preserve">Wnioski należy składać w Urzędzie Miejskim w Piastowie ul. 11 Listopada 8 w pok. nr 2  w godz.: poniedziałek 9.00-17.30, wtorek – czwartek 8.00-15.30, piątek 8.00 – 14.30  tel.(22 770 52 80). </w:t>
      </w:r>
    </w:p>
    <w:p w:rsidR="002C54EC" w:rsidRPr="00E16296" w:rsidRDefault="002C54EC" w:rsidP="002C54EC">
      <w:pPr>
        <w:rPr>
          <w:sz w:val="20"/>
          <w:szCs w:val="20"/>
        </w:rPr>
      </w:pPr>
    </w:p>
    <w:p w:rsidR="002C54EC" w:rsidRPr="00E53ACF" w:rsidRDefault="002C54EC" w:rsidP="002C54EC">
      <w:pPr>
        <w:jc w:val="both"/>
        <w:rPr>
          <w:b/>
        </w:rPr>
      </w:pPr>
      <w:r w:rsidRPr="00E53ACF">
        <w:rPr>
          <w:b/>
        </w:rPr>
        <w:t xml:space="preserve">Lokale Obwodowych Komisji Wyborczych </w:t>
      </w:r>
      <w:r w:rsidR="002C2E6B">
        <w:rPr>
          <w:b/>
        </w:rPr>
        <w:t>w dniu  26 maja 2019</w:t>
      </w:r>
      <w:r w:rsidRPr="00E53ACF">
        <w:rPr>
          <w:b/>
        </w:rPr>
        <w:t xml:space="preserve"> </w:t>
      </w:r>
      <w:r>
        <w:rPr>
          <w:b/>
        </w:rPr>
        <w:t xml:space="preserve">r. </w:t>
      </w:r>
      <w:r w:rsidRPr="00E53ACF">
        <w:rPr>
          <w:b/>
        </w:rPr>
        <w:t>będą otwarte w godz. 7.00 – 21.00.</w:t>
      </w:r>
      <w:r w:rsidRPr="00E53ACF">
        <w:rPr>
          <w:b/>
          <w:bCs/>
        </w:rPr>
        <w:t xml:space="preserve"> </w:t>
      </w:r>
    </w:p>
    <w:p w:rsidR="002C54EC" w:rsidRDefault="002C54EC" w:rsidP="002C54EC"/>
    <w:p w:rsidR="00A9763F" w:rsidRDefault="00586205"/>
    <w:sectPr w:rsidR="00A9763F" w:rsidSect="007006ED">
      <w:pgSz w:w="11906" w:h="16838"/>
      <w:pgMar w:top="284" w:right="73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EC"/>
    <w:rsid w:val="001E5130"/>
    <w:rsid w:val="002C2E6B"/>
    <w:rsid w:val="002C54EC"/>
    <w:rsid w:val="003A5AA5"/>
    <w:rsid w:val="003C7337"/>
    <w:rsid w:val="004162C4"/>
    <w:rsid w:val="00576E7B"/>
    <w:rsid w:val="00586205"/>
    <w:rsid w:val="00594DA0"/>
    <w:rsid w:val="007248E8"/>
    <w:rsid w:val="00765693"/>
    <w:rsid w:val="009317B0"/>
    <w:rsid w:val="00B02EB6"/>
    <w:rsid w:val="00B26C93"/>
    <w:rsid w:val="00B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C56A6-C7A8-4EC1-9298-F6FF066F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mtychy.pl/www_5.1/plikia/niepelnosprawninro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3</cp:revision>
  <cp:lastPrinted>2019-05-24T06:48:00Z</cp:lastPrinted>
  <dcterms:created xsi:type="dcterms:W3CDTF">2019-05-07T06:58:00Z</dcterms:created>
  <dcterms:modified xsi:type="dcterms:W3CDTF">2019-05-24T06:58:00Z</dcterms:modified>
</cp:coreProperties>
</file>